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EAE49" w14:textId="17A46D67" w:rsidR="008D266F" w:rsidRPr="009944B4" w:rsidRDefault="008D266F" w:rsidP="008D266F">
      <w:pPr>
        <w:tabs>
          <w:tab w:val="clear" w:pos="357"/>
          <w:tab w:val="clear" w:pos="539"/>
          <w:tab w:val="clear" w:pos="1077"/>
          <w:tab w:val="clear" w:pos="3958"/>
          <w:tab w:val="clear" w:pos="5585"/>
        </w:tabs>
        <w:jc w:val="center"/>
        <w:rPr>
          <w:rFonts w:asciiTheme="minorHAnsi" w:eastAsia="Times New Roman" w:hAnsiTheme="minorHAnsi" w:cstheme="minorHAnsi"/>
          <w:b/>
          <w:sz w:val="30"/>
          <w:szCs w:val="30"/>
          <w:lang w:eastAsia="de-DE"/>
        </w:rPr>
      </w:pPr>
      <w:bookmarkStart w:id="0" w:name="_GoBack"/>
      <w:bookmarkEnd w:id="0"/>
      <w:r w:rsidRPr="009944B4">
        <w:rPr>
          <w:rFonts w:asciiTheme="minorHAnsi" w:eastAsia="Times New Roman" w:hAnsiTheme="minorHAnsi" w:cstheme="minorHAnsi"/>
          <w:b/>
          <w:sz w:val="30"/>
          <w:szCs w:val="30"/>
          <w:lang w:eastAsia="de-DE"/>
        </w:rPr>
        <w:t xml:space="preserve">Terms of Reference </w:t>
      </w:r>
    </w:p>
    <w:p w14:paraId="1C00DFD8" w14:textId="77777777" w:rsidR="00593480" w:rsidRPr="009944B4" w:rsidRDefault="00593480" w:rsidP="008D266F">
      <w:pPr>
        <w:tabs>
          <w:tab w:val="clear" w:pos="357"/>
          <w:tab w:val="clear" w:pos="539"/>
          <w:tab w:val="clear" w:pos="1077"/>
          <w:tab w:val="clear" w:pos="3958"/>
          <w:tab w:val="clear" w:pos="5585"/>
        </w:tabs>
        <w:jc w:val="center"/>
        <w:rPr>
          <w:rFonts w:asciiTheme="minorHAnsi" w:eastAsia="Times New Roman" w:hAnsiTheme="minorHAnsi" w:cstheme="minorHAnsi"/>
          <w:b/>
          <w:sz w:val="30"/>
          <w:szCs w:val="30"/>
          <w:lang w:eastAsia="de-DE"/>
        </w:rPr>
      </w:pPr>
    </w:p>
    <w:p w14:paraId="68981338" w14:textId="3B734C7B" w:rsidR="00593480" w:rsidRPr="009944B4" w:rsidRDefault="00593480" w:rsidP="008D266F">
      <w:pPr>
        <w:tabs>
          <w:tab w:val="clear" w:pos="357"/>
          <w:tab w:val="clear" w:pos="539"/>
          <w:tab w:val="clear" w:pos="1077"/>
          <w:tab w:val="clear" w:pos="3958"/>
          <w:tab w:val="clear" w:pos="5585"/>
        </w:tabs>
        <w:jc w:val="center"/>
        <w:rPr>
          <w:rFonts w:asciiTheme="minorHAnsi" w:eastAsia="Times New Roman" w:hAnsiTheme="minorHAnsi" w:cstheme="minorHAnsi"/>
          <w:b/>
          <w:sz w:val="30"/>
          <w:szCs w:val="30"/>
          <w:lang w:eastAsia="de-DE"/>
        </w:rPr>
      </w:pPr>
      <w:r w:rsidRPr="009944B4">
        <w:rPr>
          <w:rFonts w:asciiTheme="minorHAnsi" w:eastAsia="Times New Roman" w:hAnsiTheme="minorHAnsi" w:cstheme="minorHAnsi"/>
          <w:b/>
          <w:sz w:val="30"/>
          <w:szCs w:val="30"/>
          <w:lang w:eastAsia="de-DE"/>
        </w:rPr>
        <w:t xml:space="preserve">Zusammenfassende Evaluierung des Projektes „Agrarökologisches </w:t>
      </w:r>
      <w:r w:rsidR="0027276E" w:rsidRPr="009944B4">
        <w:rPr>
          <w:rFonts w:asciiTheme="minorHAnsi" w:eastAsia="Times New Roman" w:hAnsiTheme="minorHAnsi" w:cstheme="minorHAnsi"/>
          <w:b/>
          <w:sz w:val="30"/>
          <w:szCs w:val="30"/>
          <w:lang w:eastAsia="de-DE"/>
        </w:rPr>
        <w:t>Innovationsnetzwerk in Afrika“</w:t>
      </w:r>
    </w:p>
    <w:p w14:paraId="2D263C90" w14:textId="77777777" w:rsidR="0027276E" w:rsidRPr="009944B4" w:rsidRDefault="0027276E" w:rsidP="008D266F">
      <w:pPr>
        <w:tabs>
          <w:tab w:val="clear" w:pos="357"/>
          <w:tab w:val="clear" w:pos="539"/>
          <w:tab w:val="clear" w:pos="1077"/>
          <w:tab w:val="clear" w:pos="3958"/>
          <w:tab w:val="clear" w:pos="5585"/>
        </w:tabs>
        <w:jc w:val="center"/>
        <w:rPr>
          <w:rFonts w:asciiTheme="minorHAnsi" w:eastAsia="Times New Roman" w:hAnsiTheme="minorHAnsi" w:cstheme="minorHAnsi"/>
          <w:b/>
          <w:sz w:val="30"/>
          <w:szCs w:val="30"/>
          <w:lang w:eastAsia="de-DE"/>
        </w:rPr>
      </w:pPr>
      <w:r w:rsidRPr="009944B4">
        <w:rPr>
          <w:rFonts w:asciiTheme="minorHAnsi" w:eastAsia="Times New Roman" w:hAnsiTheme="minorHAnsi" w:cstheme="minorHAnsi"/>
          <w:b/>
          <w:sz w:val="30"/>
          <w:szCs w:val="30"/>
          <w:lang w:eastAsia="de-DE"/>
        </w:rPr>
        <w:t>A-AFK-2016-1042</w:t>
      </w:r>
    </w:p>
    <w:p w14:paraId="2EEE2566" w14:textId="77777777" w:rsidR="008D266F" w:rsidRPr="009944B4" w:rsidRDefault="008D266F" w:rsidP="008D266F">
      <w:pPr>
        <w:tabs>
          <w:tab w:val="clear" w:pos="357"/>
          <w:tab w:val="clear" w:pos="539"/>
          <w:tab w:val="clear" w:pos="1077"/>
          <w:tab w:val="clear" w:pos="3958"/>
          <w:tab w:val="clear" w:pos="5585"/>
        </w:tabs>
        <w:rPr>
          <w:rFonts w:asciiTheme="minorHAnsi" w:eastAsia="Times New Roman" w:hAnsiTheme="minorHAnsi" w:cstheme="minorHAnsi"/>
          <w:sz w:val="20"/>
          <w:szCs w:val="20"/>
          <w:u w:val="single"/>
          <w:lang w:eastAsia="de-DE"/>
        </w:rPr>
      </w:pPr>
    </w:p>
    <w:p w14:paraId="011D7FAB" w14:textId="77777777" w:rsidR="008D266F" w:rsidRPr="009944B4" w:rsidRDefault="008D266F" w:rsidP="00D8503E">
      <w:pPr>
        <w:pStyle w:val="berschrift1"/>
        <w:rPr>
          <w:rFonts w:eastAsia="Times New Roman"/>
          <w:lang w:eastAsia="de-DE"/>
        </w:rPr>
      </w:pPr>
      <w:r w:rsidRPr="009944B4">
        <w:rPr>
          <w:rFonts w:eastAsia="Times New Roman"/>
          <w:lang w:eastAsia="de-DE"/>
        </w:rPr>
        <w:t>Einführung</w:t>
      </w:r>
    </w:p>
    <w:p w14:paraId="1159F31D" w14:textId="0FC51202" w:rsidR="009944B4" w:rsidRPr="009944B4" w:rsidRDefault="009944B4" w:rsidP="009944B4">
      <w:pPr>
        <w:tabs>
          <w:tab w:val="clear" w:pos="357"/>
          <w:tab w:val="clear" w:pos="539"/>
          <w:tab w:val="clear" w:pos="1077"/>
          <w:tab w:val="clear" w:pos="3958"/>
          <w:tab w:val="clear" w:pos="5585"/>
        </w:tabs>
        <w:spacing w:before="120" w:line="276" w:lineRule="auto"/>
        <w:jc w:val="both"/>
        <w:rPr>
          <w:rFonts w:ascii="Calibri" w:eastAsia="Calibri" w:hAnsi="Calibri"/>
          <w:sz w:val="22"/>
          <w:szCs w:val="22"/>
          <w:lang w:eastAsia="en-US"/>
        </w:rPr>
      </w:pPr>
      <w:r w:rsidRPr="009944B4">
        <w:rPr>
          <w:rFonts w:ascii="Calibri" w:eastAsia="Calibri" w:hAnsi="Calibri"/>
          <w:sz w:val="22"/>
          <w:szCs w:val="22"/>
          <w:lang w:eastAsia="en-US"/>
        </w:rPr>
        <w:t>Brot für die Welt ist das weltweit tätige Entwicklungswerk der evangelischen Landes- und Freikirchen in Deutschland, das in fast 80 Ländern benachteiligte und ausgegrenzte Menschen befähigt, aus eigener Kraft ihre Lebenssituation zu verbessern. Schwerpunkte der Arbeit sind die Ernährungssicherung, die Förderung von Bildung und Gesundheit, die Achtung der Menschenrechte sowie die Bewahrung der Schöpfung. Im Mittelpunkt der Arbeit von Brot für die Welt steht die Förderung von Projekten im Globalen Süden. Dabei wird eng mit lokalen, oft kirchlichen Partnerorganisationen zusammengearbeitet. Bei Bedarf unterstützt Brot für die Welt diese auch durch die Entsendung von Fachkräften und Freiwilligen.</w:t>
      </w:r>
    </w:p>
    <w:p w14:paraId="63B76CC8" w14:textId="384AE85A" w:rsidR="009A20F3" w:rsidRPr="009944B4" w:rsidRDefault="009A20F3" w:rsidP="009A20F3">
      <w:pPr>
        <w:tabs>
          <w:tab w:val="clear" w:pos="357"/>
          <w:tab w:val="clear" w:pos="539"/>
          <w:tab w:val="clear" w:pos="1077"/>
          <w:tab w:val="clear" w:pos="3958"/>
          <w:tab w:val="clear" w:pos="5585"/>
        </w:tabs>
        <w:spacing w:before="120" w:line="276" w:lineRule="auto"/>
        <w:jc w:val="both"/>
        <w:rPr>
          <w:rFonts w:ascii="Calibri" w:eastAsia="Calibri" w:hAnsi="Calibri"/>
          <w:sz w:val="22"/>
          <w:szCs w:val="22"/>
          <w:lang w:eastAsia="en-US"/>
        </w:rPr>
      </w:pPr>
      <w:r w:rsidRPr="009944B4">
        <w:rPr>
          <w:rFonts w:ascii="Calibri" w:eastAsia="Calibri" w:hAnsi="Calibri"/>
          <w:sz w:val="22"/>
          <w:szCs w:val="22"/>
          <w:lang w:eastAsia="en-US"/>
        </w:rPr>
        <w:t xml:space="preserve">Seit </w:t>
      </w:r>
      <w:r w:rsidR="00E0640B">
        <w:rPr>
          <w:rFonts w:ascii="Calibri" w:eastAsia="Calibri" w:hAnsi="Calibri"/>
          <w:sz w:val="22"/>
          <w:szCs w:val="22"/>
          <w:lang w:eastAsia="en-US"/>
        </w:rPr>
        <w:t xml:space="preserve">Oktober </w:t>
      </w:r>
      <w:r w:rsidRPr="009944B4">
        <w:rPr>
          <w:rFonts w:ascii="Calibri" w:eastAsia="Calibri" w:hAnsi="Calibri"/>
          <w:sz w:val="22"/>
          <w:szCs w:val="22"/>
          <w:lang w:eastAsia="en-US"/>
        </w:rPr>
        <w:t xml:space="preserve">2016 setzt Brot für die Welt mit Mitteln des Bundesministeriums für wirtschaftliche Zusammenarbeit </w:t>
      </w:r>
      <w:r w:rsidR="00302D5D" w:rsidRPr="009944B4">
        <w:rPr>
          <w:rFonts w:ascii="Calibri" w:eastAsia="Calibri" w:hAnsi="Calibri"/>
          <w:sz w:val="22"/>
          <w:szCs w:val="22"/>
          <w:lang w:eastAsia="en-US"/>
        </w:rPr>
        <w:t xml:space="preserve">und Entwicklung (BMZ) </w:t>
      </w:r>
      <w:r w:rsidRPr="009944B4">
        <w:rPr>
          <w:rFonts w:ascii="Calibri" w:eastAsia="Calibri" w:hAnsi="Calibri"/>
          <w:sz w:val="22"/>
          <w:szCs w:val="22"/>
          <w:lang w:eastAsia="en-US"/>
        </w:rPr>
        <w:t xml:space="preserve">ein großvolumiges </w:t>
      </w:r>
      <w:r w:rsidR="00C11B6C">
        <w:rPr>
          <w:rFonts w:ascii="Calibri" w:eastAsia="Calibri" w:hAnsi="Calibri"/>
          <w:sz w:val="22"/>
          <w:szCs w:val="22"/>
          <w:lang w:eastAsia="en-US"/>
        </w:rPr>
        <w:t xml:space="preserve">Projekt mit dem Titel </w:t>
      </w:r>
      <w:r w:rsidR="00C11B6C" w:rsidRPr="009944B4">
        <w:rPr>
          <w:rFonts w:ascii="Calibri" w:eastAsia="Calibri" w:hAnsi="Calibri"/>
          <w:sz w:val="22"/>
          <w:szCs w:val="22"/>
          <w:lang w:eastAsia="en-US"/>
        </w:rPr>
        <w:t>„Agrarökologische</w:t>
      </w:r>
      <w:r w:rsidR="00034E44">
        <w:rPr>
          <w:rFonts w:ascii="Calibri" w:eastAsia="Calibri" w:hAnsi="Calibri"/>
          <w:sz w:val="22"/>
          <w:szCs w:val="22"/>
          <w:lang w:eastAsia="en-US"/>
        </w:rPr>
        <w:t>s</w:t>
      </w:r>
      <w:r w:rsidR="00C11B6C" w:rsidRPr="009944B4">
        <w:rPr>
          <w:rFonts w:ascii="Calibri" w:eastAsia="Calibri" w:hAnsi="Calibri"/>
          <w:sz w:val="22"/>
          <w:szCs w:val="22"/>
          <w:lang w:eastAsia="en-US"/>
        </w:rPr>
        <w:t xml:space="preserve"> Innovationsnetzwerk in Afrika“ </w:t>
      </w:r>
      <w:r w:rsidRPr="009944B4">
        <w:rPr>
          <w:rFonts w:ascii="Calibri" w:eastAsia="Calibri" w:hAnsi="Calibri"/>
          <w:sz w:val="22"/>
          <w:szCs w:val="22"/>
          <w:lang w:eastAsia="en-US"/>
        </w:rPr>
        <w:t xml:space="preserve">in verschiedenen Ländern </w:t>
      </w:r>
      <w:r w:rsidR="007C622D" w:rsidRPr="009944B4">
        <w:rPr>
          <w:rFonts w:ascii="Calibri" w:eastAsia="Calibri" w:hAnsi="Calibri"/>
          <w:sz w:val="22"/>
          <w:szCs w:val="22"/>
          <w:lang w:eastAsia="en-US"/>
        </w:rPr>
        <w:t>Afrikas</w:t>
      </w:r>
      <w:r w:rsidRPr="009944B4">
        <w:rPr>
          <w:rFonts w:ascii="Calibri" w:eastAsia="Calibri" w:hAnsi="Calibri"/>
          <w:sz w:val="22"/>
          <w:szCs w:val="22"/>
          <w:lang w:eastAsia="en-US"/>
        </w:rPr>
        <w:t xml:space="preserve"> um. </w:t>
      </w:r>
      <w:r w:rsidR="007F128D" w:rsidRPr="009944B4">
        <w:rPr>
          <w:rFonts w:ascii="Calibri" w:eastAsia="Calibri" w:hAnsi="Calibri"/>
          <w:sz w:val="22"/>
          <w:szCs w:val="22"/>
          <w:lang w:eastAsia="en-US"/>
        </w:rPr>
        <w:t>Bei diesem</w:t>
      </w:r>
      <w:r w:rsidR="001F2809">
        <w:rPr>
          <w:rFonts w:ascii="Calibri" w:eastAsia="Calibri" w:hAnsi="Calibri"/>
          <w:sz w:val="22"/>
          <w:szCs w:val="22"/>
          <w:lang w:eastAsia="en-US"/>
        </w:rPr>
        <w:t xml:space="preserve"> </w:t>
      </w:r>
      <w:r w:rsidR="001F2809" w:rsidRPr="009944B4">
        <w:rPr>
          <w:rFonts w:ascii="Calibri" w:eastAsia="Calibri" w:hAnsi="Calibri"/>
          <w:sz w:val="22"/>
          <w:szCs w:val="22"/>
          <w:lang w:eastAsia="en-US"/>
        </w:rPr>
        <w:t xml:space="preserve">„Bündelprojekt“ zur </w:t>
      </w:r>
      <w:r w:rsidR="00034E44">
        <w:rPr>
          <w:rFonts w:ascii="Calibri" w:eastAsia="Calibri" w:hAnsi="Calibri"/>
          <w:sz w:val="22"/>
          <w:szCs w:val="22"/>
          <w:lang w:eastAsia="en-US"/>
        </w:rPr>
        <w:t>a</w:t>
      </w:r>
      <w:r w:rsidR="00034E44" w:rsidRPr="009944B4">
        <w:rPr>
          <w:rFonts w:ascii="Calibri" w:eastAsia="Calibri" w:hAnsi="Calibri"/>
          <w:sz w:val="22"/>
          <w:szCs w:val="22"/>
          <w:lang w:eastAsia="en-US"/>
        </w:rPr>
        <w:t xml:space="preserve">grarökologischen </w:t>
      </w:r>
      <w:r w:rsidR="001F2809" w:rsidRPr="009944B4">
        <w:rPr>
          <w:rFonts w:ascii="Calibri" w:eastAsia="Calibri" w:hAnsi="Calibri"/>
          <w:sz w:val="22"/>
          <w:szCs w:val="22"/>
          <w:lang w:eastAsia="en-US"/>
        </w:rPr>
        <w:t>Vernetzung</w:t>
      </w:r>
      <w:r w:rsidR="007F128D" w:rsidRPr="009944B4">
        <w:rPr>
          <w:rFonts w:ascii="Calibri" w:eastAsia="Calibri" w:hAnsi="Calibri"/>
          <w:sz w:val="22"/>
          <w:szCs w:val="22"/>
          <w:lang w:eastAsia="en-US"/>
        </w:rPr>
        <w:t xml:space="preserve"> geht es</w:t>
      </w:r>
      <w:r w:rsidRPr="009944B4">
        <w:rPr>
          <w:rFonts w:ascii="Calibri" w:eastAsia="Calibri" w:hAnsi="Calibri"/>
          <w:sz w:val="22"/>
          <w:szCs w:val="22"/>
          <w:lang w:eastAsia="en-US"/>
        </w:rPr>
        <w:t xml:space="preserve"> um die Förderung</w:t>
      </w:r>
      <w:r w:rsidR="001F2809">
        <w:rPr>
          <w:rFonts w:ascii="Calibri" w:eastAsia="Calibri" w:hAnsi="Calibri"/>
          <w:sz w:val="22"/>
          <w:szCs w:val="22"/>
          <w:lang w:eastAsia="en-US"/>
        </w:rPr>
        <w:t xml:space="preserve"> agrarökologischer Maßnahmen zur Ernährungssicherung und die Unterstützung</w:t>
      </w:r>
      <w:r w:rsidRPr="009944B4">
        <w:rPr>
          <w:rFonts w:ascii="Calibri" w:eastAsia="Calibri" w:hAnsi="Calibri"/>
          <w:sz w:val="22"/>
          <w:szCs w:val="22"/>
          <w:lang w:eastAsia="en-US"/>
        </w:rPr>
        <w:t xml:space="preserve"> verschied</w:t>
      </w:r>
      <w:r w:rsidR="00C60A5D" w:rsidRPr="009944B4">
        <w:rPr>
          <w:rFonts w:ascii="Calibri" w:eastAsia="Calibri" w:hAnsi="Calibri"/>
          <w:sz w:val="22"/>
          <w:szCs w:val="22"/>
          <w:lang w:eastAsia="en-US"/>
        </w:rPr>
        <w:t>ener schon bestehender oder im E</w:t>
      </w:r>
      <w:r w:rsidRPr="009944B4">
        <w:rPr>
          <w:rFonts w:ascii="Calibri" w:eastAsia="Calibri" w:hAnsi="Calibri"/>
          <w:sz w:val="22"/>
          <w:szCs w:val="22"/>
          <w:lang w:eastAsia="en-US"/>
        </w:rPr>
        <w:t xml:space="preserve">ntstehen begriffener Vernetzungsstrukturen </w:t>
      </w:r>
      <w:r w:rsidR="001F2809">
        <w:rPr>
          <w:rFonts w:ascii="Calibri" w:eastAsia="Calibri" w:hAnsi="Calibri"/>
          <w:sz w:val="22"/>
          <w:szCs w:val="22"/>
          <w:lang w:eastAsia="en-US"/>
        </w:rPr>
        <w:t>durch</w:t>
      </w:r>
      <w:r w:rsidRPr="009944B4">
        <w:rPr>
          <w:rFonts w:ascii="Calibri" w:eastAsia="Calibri" w:hAnsi="Calibri"/>
          <w:sz w:val="22"/>
          <w:szCs w:val="22"/>
          <w:lang w:eastAsia="en-US"/>
        </w:rPr>
        <w:t xml:space="preserve"> </w:t>
      </w:r>
      <w:r w:rsidR="001F2809">
        <w:rPr>
          <w:rFonts w:ascii="Calibri" w:eastAsia="Calibri" w:hAnsi="Calibri"/>
          <w:sz w:val="22"/>
          <w:szCs w:val="22"/>
          <w:lang w:eastAsia="en-US"/>
        </w:rPr>
        <w:t>b</w:t>
      </w:r>
      <w:r w:rsidRPr="009944B4">
        <w:rPr>
          <w:rFonts w:ascii="Calibri" w:eastAsia="Calibri" w:hAnsi="Calibri"/>
          <w:sz w:val="22"/>
          <w:szCs w:val="22"/>
          <w:lang w:eastAsia="en-US"/>
        </w:rPr>
        <w:t xml:space="preserve">edarfsorientierte Vernetzungsaktivitäten. </w:t>
      </w:r>
    </w:p>
    <w:p w14:paraId="0ED50E33" w14:textId="4D138007" w:rsidR="009A20F3" w:rsidRPr="000842B2" w:rsidRDefault="00566C33" w:rsidP="009A20F3">
      <w:pPr>
        <w:tabs>
          <w:tab w:val="clear" w:pos="357"/>
          <w:tab w:val="clear" w:pos="539"/>
          <w:tab w:val="clear" w:pos="1077"/>
          <w:tab w:val="clear" w:pos="3958"/>
          <w:tab w:val="clear" w:pos="5585"/>
        </w:tabs>
        <w:spacing w:before="120" w:line="276" w:lineRule="auto"/>
        <w:jc w:val="both"/>
        <w:rPr>
          <w:rFonts w:asciiTheme="minorHAnsi" w:eastAsia="Calibri" w:hAnsiTheme="minorHAnsi" w:cstheme="minorHAnsi"/>
          <w:sz w:val="22"/>
          <w:szCs w:val="22"/>
          <w:lang w:eastAsia="en-US"/>
        </w:rPr>
      </w:pPr>
      <w:r w:rsidRPr="00D8503E">
        <w:rPr>
          <w:rFonts w:asciiTheme="minorHAnsi" w:eastAsia="Calibri" w:hAnsiTheme="minorHAnsi" w:cstheme="minorHAnsi"/>
          <w:sz w:val="22"/>
          <w:szCs w:val="22"/>
          <w:lang w:eastAsia="en-US"/>
        </w:rPr>
        <w:t xml:space="preserve">Das „Bündelprojekt“ umfasst bei einem Umfang von 9.230.000 Euro insgesamt 15 individuelle </w:t>
      </w:r>
      <w:r w:rsidR="00034E44">
        <w:rPr>
          <w:rFonts w:asciiTheme="minorHAnsi" w:eastAsia="Calibri" w:hAnsiTheme="minorHAnsi" w:cstheme="minorHAnsi"/>
          <w:sz w:val="22"/>
          <w:szCs w:val="22"/>
          <w:lang w:eastAsia="en-US"/>
        </w:rPr>
        <w:t xml:space="preserve">Unterprojekte </w:t>
      </w:r>
      <w:r w:rsidR="001F2809" w:rsidRPr="00D8503E">
        <w:rPr>
          <w:rFonts w:asciiTheme="minorHAnsi" w:eastAsia="Calibri" w:hAnsiTheme="minorHAnsi" w:cstheme="minorHAnsi"/>
          <w:sz w:val="22"/>
          <w:szCs w:val="22"/>
          <w:lang w:eastAsia="en-US"/>
        </w:rPr>
        <w:t>und hat eine Gesamtlaufzeit bis Ende 2022.</w:t>
      </w:r>
      <w:r w:rsidR="009A20F3" w:rsidRPr="00D8503E">
        <w:rPr>
          <w:rFonts w:asciiTheme="minorHAnsi" w:eastAsia="Calibri" w:hAnsiTheme="minorHAnsi" w:cstheme="minorHAnsi"/>
          <w:sz w:val="22"/>
          <w:szCs w:val="22"/>
          <w:lang w:eastAsia="en-US"/>
        </w:rPr>
        <w:t xml:space="preserve"> </w:t>
      </w:r>
      <w:r w:rsidR="00C60A5D" w:rsidRPr="00D8503E">
        <w:rPr>
          <w:rFonts w:asciiTheme="minorHAnsi" w:eastAsia="Calibri" w:hAnsiTheme="minorHAnsi" w:cstheme="minorHAnsi"/>
          <w:sz w:val="22"/>
          <w:szCs w:val="22"/>
          <w:lang w:eastAsia="en-US"/>
        </w:rPr>
        <w:t xml:space="preserve">Während zwölf der </w:t>
      </w:r>
      <w:r w:rsidR="001F2809" w:rsidRPr="00D8503E">
        <w:rPr>
          <w:rFonts w:asciiTheme="minorHAnsi" w:eastAsia="Calibri" w:hAnsiTheme="minorHAnsi" w:cstheme="minorHAnsi"/>
          <w:sz w:val="22"/>
          <w:szCs w:val="22"/>
          <w:lang w:eastAsia="en-US"/>
        </w:rPr>
        <w:t>Unterp</w:t>
      </w:r>
      <w:r w:rsidR="00C60A5D" w:rsidRPr="00D8503E">
        <w:rPr>
          <w:rFonts w:asciiTheme="minorHAnsi" w:eastAsia="Calibri" w:hAnsiTheme="minorHAnsi" w:cstheme="minorHAnsi"/>
          <w:sz w:val="22"/>
          <w:szCs w:val="22"/>
          <w:lang w:eastAsia="en-US"/>
        </w:rPr>
        <w:t xml:space="preserve">rojekte </w:t>
      </w:r>
      <w:r w:rsidR="00F51CF6">
        <w:rPr>
          <w:rFonts w:asciiTheme="minorHAnsi" w:eastAsia="Calibri" w:hAnsiTheme="minorHAnsi" w:cstheme="minorHAnsi"/>
          <w:sz w:val="22"/>
          <w:szCs w:val="22"/>
          <w:lang w:eastAsia="en-US"/>
        </w:rPr>
        <w:t>bis Ende</w:t>
      </w:r>
      <w:r w:rsidR="00C60A5D" w:rsidRPr="00D8503E">
        <w:rPr>
          <w:rFonts w:asciiTheme="minorHAnsi" w:eastAsia="Calibri" w:hAnsiTheme="minorHAnsi" w:cstheme="minorHAnsi"/>
          <w:sz w:val="22"/>
          <w:szCs w:val="22"/>
          <w:lang w:eastAsia="en-US"/>
        </w:rPr>
        <w:t xml:space="preserve"> 2021 </w:t>
      </w:r>
      <w:r w:rsidR="00E0640B">
        <w:rPr>
          <w:rFonts w:asciiTheme="minorHAnsi" w:eastAsia="Calibri" w:hAnsiTheme="minorHAnsi" w:cstheme="minorHAnsi"/>
          <w:sz w:val="22"/>
          <w:szCs w:val="22"/>
          <w:lang w:eastAsia="en-US"/>
        </w:rPr>
        <w:t>abgeschlossen werden</w:t>
      </w:r>
      <w:r w:rsidR="00C60A5D" w:rsidRPr="00D8503E">
        <w:rPr>
          <w:rFonts w:asciiTheme="minorHAnsi" w:eastAsia="Calibri" w:hAnsiTheme="minorHAnsi" w:cstheme="minorHAnsi"/>
          <w:sz w:val="22"/>
          <w:szCs w:val="22"/>
          <w:lang w:eastAsia="en-US"/>
        </w:rPr>
        <w:t xml:space="preserve">, wurden </w:t>
      </w:r>
      <w:r w:rsidR="00C60A5D" w:rsidRPr="000842B2">
        <w:rPr>
          <w:rFonts w:asciiTheme="minorHAnsi" w:eastAsia="Calibri" w:hAnsiTheme="minorHAnsi" w:cstheme="minorHAnsi"/>
          <w:sz w:val="22"/>
          <w:szCs w:val="22"/>
          <w:lang w:eastAsia="en-US"/>
        </w:rPr>
        <w:t xml:space="preserve">drei </w:t>
      </w:r>
      <w:r w:rsidR="009A20F3" w:rsidRPr="000842B2">
        <w:rPr>
          <w:rFonts w:asciiTheme="minorHAnsi" w:eastAsia="Calibri" w:hAnsiTheme="minorHAnsi" w:cstheme="minorHAnsi"/>
          <w:sz w:val="22"/>
          <w:szCs w:val="22"/>
          <w:lang w:eastAsia="en-US"/>
        </w:rPr>
        <w:t xml:space="preserve">Unterprojekte </w:t>
      </w:r>
      <w:r w:rsidR="00C60A5D" w:rsidRPr="000842B2">
        <w:rPr>
          <w:rFonts w:asciiTheme="minorHAnsi" w:eastAsia="Calibri" w:hAnsiTheme="minorHAnsi" w:cstheme="minorHAnsi"/>
          <w:sz w:val="22"/>
          <w:szCs w:val="22"/>
          <w:lang w:eastAsia="en-US"/>
        </w:rPr>
        <w:t>im Rahmen einer Aufstockung und Laufzeitverlängerung bis Dezember 2022</w:t>
      </w:r>
      <w:r w:rsidR="007F128D" w:rsidRPr="000842B2">
        <w:rPr>
          <w:rFonts w:asciiTheme="minorHAnsi" w:eastAsia="Calibri" w:hAnsiTheme="minorHAnsi" w:cstheme="minorHAnsi"/>
          <w:sz w:val="22"/>
          <w:szCs w:val="22"/>
          <w:lang w:eastAsia="en-US"/>
        </w:rPr>
        <w:t xml:space="preserve"> verlängert</w:t>
      </w:r>
      <w:r w:rsidR="00C60A5D" w:rsidRPr="000842B2">
        <w:rPr>
          <w:rFonts w:asciiTheme="minorHAnsi" w:eastAsia="Calibri" w:hAnsiTheme="minorHAnsi" w:cstheme="minorHAnsi"/>
          <w:sz w:val="22"/>
          <w:szCs w:val="22"/>
          <w:lang w:eastAsia="en-US"/>
        </w:rPr>
        <w:t>.</w:t>
      </w:r>
    </w:p>
    <w:p w14:paraId="5BAA0053" w14:textId="3914EED6" w:rsidR="000842B2" w:rsidRPr="000842B2" w:rsidRDefault="000842B2" w:rsidP="009A20F3">
      <w:pPr>
        <w:tabs>
          <w:tab w:val="clear" w:pos="357"/>
          <w:tab w:val="clear" w:pos="539"/>
          <w:tab w:val="clear" w:pos="1077"/>
          <w:tab w:val="clear" w:pos="3958"/>
          <w:tab w:val="clear" w:pos="5585"/>
        </w:tabs>
        <w:spacing w:before="120" w:line="276" w:lineRule="auto"/>
        <w:jc w:val="both"/>
        <w:rPr>
          <w:rFonts w:asciiTheme="minorHAnsi" w:eastAsia="Calibri" w:hAnsiTheme="minorHAnsi" w:cstheme="minorHAnsi"/>
          <w:sz w:val="22"/>
          <w:szCs w:val="22"/>
          <w:lang w:eastAsia="en-US"/>
        </w:rPr>
      </w:pPr>
      <w:r w:rsidRPr="000842B2">
        <w:rPr>
          <w:rFonts w:asciiTheme="minorHAnsi" w:eastAsia="Calibri" w:hAnsiTheme="minorHAnsi" w:cstheme="minorHAnsi"/>
          <w:sz w:val="22"/>
          <w:szCs w:val="22"/>
          <w:lang w:eastAsia="en-US"/>
        </w:rPr>
        <w:t>Die Ziele des „Bündelprojekts“ lauten:</w:t>
      </w:r>
    </w:p>
    <w:p w14:paraId="778F49A0" w14:textId="77777777" w:rsidR="000842B2" w:rsidRPr="000842B2" w:rsidRDefault="000842B2" w:rsidP="000842B2">
      <w:pPr>
        <w:tabs>
          <w:tab w:val="clear" w:pos="357"/>
          <w:tab w:val="clear" w:pos="539"/>
          <w:tab w:val="clear" w:pos="1077"/>
          <w:tab w:val="clear" w:pos="3958"/>
          <w:tab w:val="clear" w:pos="5585"/>
        </w:tabs>
        <w:spacing w:before="120" w:line="276" w:lineRule="auto"/>
        <w:jc w:val="both"/>
        <w:rPr>
          <w:rFonts w:asciiTheme="minorHAnsi" w:eastAsia="Calibri" w:hAnsiTheme="minorHAnsi" w:cstheme="minorHAnsi"/>
          <w:sz w:val="22"/>
          <w:szCs w:val="22"/>
          <w:lang w:eastAsia="en-US"/>
        </w:rPr>
      </w:pPr>
      <w:r w:rsidRPr="000842B2">
        <w:rPr>
          <w:rFonts w:asciiTheme="minorHAnsi" w:eastAsia="Calibri" w:hAnsiTheme="minorHAnsi" w:cstheme="minorHAnsi"/>
          <w:sz w:val="22"/>
          <w:szCs w:val="22"/>
          <w:u w:val="single"/>
          <w:lang w:eastAsia="en-US"/>
        </w:rPr>
        <w:t>Oberziel:</w:t>
      </w:r>
      <w:r w:rsidRPr="000842B2">
        <w:rPr>
          <w:rFonts w:asciiTheme="minorHAnsi" w:eastAsia="Calibri" w:hAnsiTheme="minorHAnsi" w:cstheme="minorHAnsi"/>
          <w:sz w:val="22"/>
          <w:szCs w:val="22"/>
          <w:lang w:eastAsia="en-US"/>
        </w:rPr>
        <w:t xml:space="preserve"> Das Vorhaben trägt dazu bei, die Ernährungssouveränität kleinbäuerlicher Familien in ausgewählten Regionen Afrikas zu erhöhen, ihre Ernährungsvielfalt zu verbessern, ihre Resilienz zu stärken und eine nachhaltige Nutzung der natürlichen Ressourcen zu ermöglichen.</w:t>
      </w:r>
    </w:p>
    <w:p w14:paraId="2B61897B" w14:textId="77777777" w:rsidR="000842B2" w:rsidRPr="000842B2" w:rsidRDefault="000842B2" w:rsidP="000842B2">
      <w:pPr>
        <w:pStyle w:val="Listenabsatz"/>
        <w:numPr>
          <w:ilvl w:val="0"/>
          <w:numId w:val="8"/>
        </w:numPr>
        <w:tabs>
          <w:tab w:val="clear" w:pos="357"/>
          <w:tab w:val="clear" w:pos="539"/>
          <w:tab w:val="clear" w:pos="1077"/>
          <w:tab w:val="clear" w:pos="3958"/>
          <w:tab w:val="clear" w:pos="5585"/>
        </w:tabs>
        <w:spacing w:before="24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u w:val="single"/>
          <w:lang w:eastAsia="de-DE"/>
        </w:rPr>
        <w:t>Ziel 1</w:t>
      </w:r>
      <w:r w:rsidRPr="000842B2">
        <w:rPr>
          <w:rFonts w:asciiTheme="minorHAnsi" w:eastAsia="Times New Roman" w:hAnsiTheme="minorHAnsi" w:cstheme="minorHAnsi"/>
          <w:sz w:val="22"/>
          <w:szCs w:val="22"/>
          <w:lang w:eastAsia="de-DE"/>
        </w:rPr>
        <w:t>: Partnerorganisationen vermitteln kompetent agrarökologische Ansätze zur Ernährungssicherung (Quantität und Qualität) kleinbäuerlicher Familien.</w:t>
      </w:r>
    </w:p>
    <w:p w14:paraId="609D39BB" w14:textId="77777777" w:rsidR="000842B2" w:rsidRPr="000842B2" w:rsidRDefault="000842B2" w:rsidP="000842B2">
      <w:pPr>
        <w:pStyle w:val="Listenabsatz"/>
        <w:numPr>
          <w:ilvl w:val="0"/>
          <w:numId w:val="8"/>
        </w:numPr>
        <w:tabs>
          <w:tab w:val="clear" w:pos="357"/>
          <w:tab w:val="clear" w:pos="539"/>
          <w:tab w:val="clear" w:pos="1077"/>
          <w:tab w:val="clear" w:pos="3958"/>
          <w:tab w:val="clear" w:pos="5585"/>
        </w:tabs>
        <w:spacing w:before="24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u w:val="single"/>
          <w:lang w:eastAsia="de-DE"/>
        </w:rPr>
        <w:t>Ziel 2:</w:t>
      </w:r>
      <w:r w:rsidRPr="000842B2">
        <w:rPr>
          <w:rFonts w:asciiTheme="minorHAnsi" w:eastAsia="Times New Roman" w:hAnsiTheme="minorHAnsi" w:cstheme="minorHAnsi"/>
          <w:sz w:val="22"/>
          <w:szCs w:val="22"/>
          <w:lang w:eastAsia="de-DE"/>
        </w:rPr>
        <w:t xml:space="preserve"> Partnerorganisationen beeinflussen staatliche Entscheidungsträger national und überregional, ihre Politiken an der Sicherung des Rechts auf Nahrung und des Lebensunterhalts der armen Bevölkerung auszurichten.</w:t>
      </w:r>
    </w:p>
    <w:p w14:paraId="6042192D" w14:textId="52C23075" w:rsidR="00566C33" w:rsidRPr="000842B2" w:rsidRDefault="009E20EE" w:rsidP="00566C33">
      <w:pPr>
        <w:tabs>
          <w:tab w:val="clear" w:pos="357"/>
          <w:tab w:val="clear" w:pos="539"/>
          <w:tab w:val="clear" w:pos="1077"/>
          <w:tab w:val="clear" w:pos="3958"/>
          <w:tab w:val="clear" w:pos="5585"/>
        </w:tabs>
        <w:spacing w:before="120" w:line="276" w:lineRule="auto"/>
        <w:jc w:val="both"/>
        <w:rPr>
          <w:rFonts w:ascii="Calibri" w:eastAsia="Calibri" w:hAnsi="Calibri"/>
          <w:sz w:val="22"/>
          <w:szCs w:val="22"/>
          <w:lang w:eastAsia="en-US"/>
        </w:rPr>
      </w:pPr>
      <w:r w:rsidRPr="000842B2" w:rsidDel="00C11B6C">
        <w:rPr>
          <w:rFonts w:asciiTheme="minorHAnsi" w:hAnsiTheme="minorHAnsi" w:cstheme="minorHAnsi"/>
          <w:sz w:val="22"/>
          <w:szCs w:val="22"/>
          <w:lang w:eastAsia="en-US"/>
        </w:rPr>
        <w:t xml:space="preserve">Die einzelnen Unterprojekte des </w:t>
      </w:r>
      <w:r w:rsidR="00847C90" w:rsidRPr="000842B2" w:rsidDel="00C11B6C">
        <w:rPr>
          <w:rFonts w:asciiTheme="minorHAnsi" w:hAnsiTheme="minorHAnsi" w:cstheme="minorHAnsi"/>
          <w:sz w:val="22"/>
          <w:szCs w:val="22"/>
          <w:lang w:eastAsia="en-US"/>
        </w:rPr>
        <w:t>Bündelprojekt</w:t>
      </w:r>
      <w:r w:rsidRPr="000842B2" w:rsidDel="00C11B6C">
        <w:rPr>
          <w:rFonts w:asciiTheme="minorHAnsi" w:hAnsiTheme="minorHAnsi" w:cstheme="minorHAnsi"/>
          <w:sz w:val="22"/>
          <w:szCs w:val="22"/>
          <w:lang w:eastAsia="en-US"/>
        </w:rPr>
        <w:t>s</w:t>
      </w:r>
      <w:r w:rsidR="00847C90" w:rsidRPr="000842B2" w:rsidDel="00C11B6C">
        <w:rPr>
          <w:rFonts w:asciiTheme="minorHAnsi" w:hAnsiTheme="minorHAnsi" w:cstheme="minorHAnsi"/>
          <w:sz w:val="22"/>
          <w:szCs w:val="22"/>
          <w:lang w:eastAsia="en-US"/>
        </w:rPr>
        <w:t xml:space="preserve"> wurde in den folgenden Ländern umgesetzt: Äthiopien, Burkina Faso, Demokratische Republik Kongo, Kamerun, Kenia, Malawi, Mali und Sambia.</w:t>
      </w:r>
      <w:r w:rsidR="00566C33" w:rsidRPr="000842B2">
        <w:rPr>
          <w:rFonts w:ascii="Calibri" w:eastAsia="Calibri" w:hAnsi="Calibri"/>
          <w:sz w:val="22"/>
          <w:szCs w:val="22"/>
          <w:lang w:eastAsia="en-US"/>
        </w:rPr>
        <w:t xml:space="preserve"> Die folgende Tabelle stellt die Gesamtheit der Unterprojekte mit Laufzeit dar.</w:t>
      </w:r>
    </w:p>
    <w:p w14:paraId="3BF6151E" w14:textId="77777777" w:rsidR="000860B2" w:rsidRDefault="000860B2" w:rsidP="00566C33">
      <w:pPr>
        <w:tabs>
          <w:tab w:val="clear" w:pos="357"/>
          <w:tab w:val="clear" w:pos="539"/>
          <w:tab w:val="clear" w:pos="1077"/>
          <w:tab w:val="clear" w:pos="3958"/>
          <w:tab w:val="clear" w:pos="5585"/>
        </w:tabs>
        <w:spacing w:before="120" w:line="276" w:lineRule="auto"/>
        <w:jc w:val="both"/>
        <w:rPr>
          <w:rFonts w:ascii="Calibri" w:eastAsia="Calibri" w:hAnsi="Calibri"/>
          <w:sz w:val="22"/>
          <w:szCs w:val="22"/>
          <w:lang w:eastAsia="en-US"/>
        </w:rPr>
      </w:pPr>
    </w:p>
    <w:tbl>
      <w:tblPr>
        <w:tblW w:w="9356" w:type="dxa"/>
        <w:tblInd w:w="-10" w:type="dxa"/>
        <w:tblLayout w:type="fixed"/>
        <w:tblCellMar>
          <w:top w:w="57" w:type="dxa"/>
          <w:left w:w="70" w:type="dxa"/>
          <w:bottom w:w="28" w:type="dxa"/>
          <w:right w:w="70" w:type="dxa"/>
        </w:tblCellMar>
        <w:tblLook w:val="04A0" w:firstRow="1" w:lastRow="0" w:firstColumn="1" w:lastColumn="0" w:noHBand="0" w:noVBand="1"/>
      </w:tblPr>
      <w:tblGrid>
        <w:gridCol w:w="424"/>
        <w:gridCol w:w="4821"/>
        <w:gridCol w:w="992"/>
        <w:gridCol w:w="709"/>
        <w:gridCol w:w="460"/>
        <w:gridCol w:w="160"/>
        <w:gridCol w:w="656"/>
        <w:gridCol w:w="1134"/>
      </w:tblGrid>
      <w:tr w:rsidR="000860B2" w:rsidRPr="009944B4" w14:paraId="2B23C6C6" w14:textId="77777777" w:rsidTr="000860B2">
        <w:trPr>
          <w:trHeight w:val="144"/>
        </w:trPr>
        <w:tc>
          <w:tcPr>
            <w:tcW w:w="424" w:type="dxa"/>
            <w:vMerge w:val="restart"/>
            <w:tcBorders>
              <w:top w:val="single" w:sz="8" w:space="0" w:color="auto"/>
              <w:left w:val="single" w:sz="8" w:space="0" w:color="auto"/>
              <w:right w:val="nil"/>
            </w:tcBorders>
            <w:shd w:val="clear" w:color="auto" w:fill="auto"/>
            <w:vAlign w:val="center"/>
            <w:hideMark/>
          </w:tcPr>
          <w:p w14:paraId="31B97915"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b/>
                <w:bCs/>
                <w:sz w:val="18"/>
                <w:szCs w:val="18"/>
              </w:rPr>
            </w:pPr>
            <w:r w:rsidRPr="00566C33">
              <w:rPr>
                <w:rFonts w:ascii="Arial" w:eastAsia="Times New Roman" w:hAnsi="Arial" w:cs="Arial"/>
                <w:b/>
                <w:bCs/>
                <w:sz w:val="18"/>
                <w:szCs w:val="18"/>
              </w:rPr>
              <w:t>Nr.</w:t>
            </w:r>
          </w:p>
        </w:tc>
        <w:tc>
          <w:tcPr>
            <w:tcW w:w="4821" w:type="dxa"/>
            <w:vMerge w:val="restart"/>
            <w:tcBorders>
              <w:top w:val="single" w:sz="8" w:space="0" w:color="auto"/>
              <w:left w:val="single" w:sz="4" w:space="0" w:color="auto"/>
              <w:right w:val="single" w:sz="4" w:space="0" w:color="auto"/>
            </w:tcBorders>
            <w:shd w:val="clear" w:color="auto" w:fill="auto"/>
            <w:vAlign w:val="center"/>
            <w:hideMark/>
          </w:tcPr>
          <w:p w14:paraId="3366EA6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Träger</w:t>
            </w:r>
          </w:p>
        </w:tc>
        <w:tc>
          <w:tcPr>
            <w:tcW w:w="1701" w:type="dxa"/>
            <w:gridSpan w:val="2"/>
            <w:vMerge w:val="restart"/>
            <w:tcBorders>
              <w:top w:val="single" w:sz="8" w:space="0" w:color="auto"/>
              <w:left w:val="nil"/>
              <w:right w:val="single" w:sz="4" w:space="0" w:color="auto"/>
            </w:tcBorders>
            <w:shd w:val="clear" w:color="auto" w:fill="auto"/>
            <w:vAlign w:val="center"/>
            <w:hideMark/>
          </w:tcPr>
          <w:p w14:paraId="0E3C4299"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Sitz</w:t>
            </w:r>
          </w:p>
        </w:tc>
        <w:tc>
          <w:tcPr>
            <w:tcW w:w="2410" w:type="dxa"/>
            <w:gridSpan w:val="4"/>
            <w:tcBorders>
              <w:top w:val="single" w:sz="4" w:space="0" w:color="auto"/>
              <w:left w:val="single" w:sz="4" w:space="0" w:color="auto"/>
              <w:bottom w:val="nil"/>
              <w:right w:val="single" w:sz="4" w:space="0" w:color="auto"/>
            </w:tcBorders>
            <w:shd w:val="clear" w:color="auto" w:fill="auto"/>
            <w:vAlign w:val="center"/>
          </w:tcPr>
          <w:p w14:paraId="38D3A9BF"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Laufzeit</w:t>
            </w:r>
          </w:p>
        </w:tc>
      </w:tr>
      <w:tr w:rsidR="000860B2" w:rsidRPr="009944B4" w14:paraId="36A5EB91" w14:textId="77777777" w:rsidTr="000860B2">
        <w:trPr>
          <w:trHeight w:val="144"/>
        </w:trPr>
        <w:tc>
          <w:tcPr>
            <w:tcW w:w="424" w:type="dxa"/>
            <w:vMerge/>
            <w:tcBorders>
              <w:left w:val="single" w:sz="8" w:space="0" w:color="auto"/>
              <w:bottom w:val="nil"/>
              <w:right w:val="nil"/>
            </w:tcBorders>
            <w:shd w:val="clear" w:color="auto" w:fill="auto"/>
            <w:vAlign w:val="center"/>
          </w:tcPr>
          <w:p w14:paraId="168D7139"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b/>
                <w:bCs/>
                <w:sz w:val="18"/>
                <w:szCs w:val="18"/>
              </w:rPr>
            </w:pPr>
          </w:p>
        </w:tc>
        <w:tc>
          <w:tcPr>
            <w:tcW w:w="4821" w:type="dxa"/>
            <w:vMerge/>
            <w:tcBorders>
              <w:left w:val="single" w:sz="4" w:space="0" w:color="auto"/>
              <w:bottom w:val="nil"/>
              <w:right w:val="single" w:sz="4" w:space="0" w:color="auto"/>
            </w:tcBorders>
            <w:shd w:val="clear" w:color="auto" w:fill="auto"/>
            <w:vAlign w:val="center"/>
          </w:tcPr>
          <w:p w14:paraId="4B3D62A3"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p>
        </w:tc>
        <w:tc>
          <w:tcPr>
            <w:tcW w:w="1701" w:type="dxa"/>
            <w:gridSpan w:val="2"/>
            <w:vMerge/>
            <w:tcBorders>
              <w:left w:val="nil"/>
              <w:bottom w:val="nil"/>
              <w:right w:val="single" w:sz="4" w:space="0" w:color="auto"/>
            </w:tcBorders>
            <w:shd w:val="clear" w:color="auto" w:fill="auto"/>
            <w:vAlign w:val="center"/>
          </w:tcPr>
          <w:p w14:paraId="0CFDD345"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p>
        </w:tc>
        <w:tc>
          <w:tcPr>
            <w:tcW w:w="1276" w:type="dxa"/>
            <w:gridSpan w:val="3"/>
            <w:tcBorders>
              <w:left w:val="single" w:sz="4" w:space="0" w:color="auto"/>
              <w:bottom w:val="single" w:sz="4" w:space="0" w:color="auto"/>
            </w:tcBorders>
            <w:shd w:val="clear" w:color="auto" w:fill="auto"/>
            <w:vAlign w:val="center"/>
          </w:tcPr>
          <w:p w14:paraId="009EBF8F"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von</w:t>
            </w:r>
          </w:p>
        </w:tc>
        <w:tc>
          <w:tcPr>
            <w:tcW w:w="1134" w:type="dxa"/>
            <w:tcBorders>
              <w:bottom w:val="single" w:sz="4" w:space="0" w:color="auto"/>
              <w:right w:val="single" w:sz="4" w:space="0" w:color="auto"/>
            </w:tcBorders>
            <w:shd w:val="clear" w:color="auto" w:fill="auto"/>
            <w:vAlign w:val="center"/>
          </w:tcPr>
          <w:p w14:paraId="65277AFB"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bis</w:t>
            </w:r>
          </w:p>
        </w:tc>
      </w:tr>
      <w:tr w:rsidR="000860B2" w:rsidRPr="009944B4" w14:paraId="56F28DB8" w14:textId="77777777" w:rsidTr="000860B2">
        <w:trPr>
          <w:trHeight w:val="20"/>
        </w:trPr>
        <w:tc>
          <w:tcPr>
            <w:tcW w:w="424" w:type="dxa"/>
            <w:tcBorders>
              <w:top w:val="single" w:sz="4" w:space="0" w:color="auto"/>
              <w:left w:val="single" w:sz="8" w:space="0" w:color="auto"/>
              <w:bottom w:val="single" w:sz="4" w:space="0" w:color="auto"/>
              <w:right w:val="nil"/>
            </w:tcBorders>
            <w:shd w:val="clear" w:color="auto" w:fill="auto"/>
            <w:vAlign w:val="center"/>
            <w:hideMark/>
          </w:tcPr>
          <w:p w14:paraId="164AECB3"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1</w:t>
            </w:r>
          </w:p>
        </w:tc>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74C65"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rPr>
            </w:pPr>
            <w:r w:rsidRPr="00566C33">
              <w:rPr>
                <w:rFonts w:ascii="Arial" w:eastAsia="Times New Roman" w:hAnsi="Arial" w:cs="Arial"/>
                <w:sz w:val="18"/>
                <w:szCs w:val="18"/>
              </w:rPr>
              <w:t>Brot für die Welt</w:t>
            </w:r>
          </w:p>
        </w:tc>
        <w:tc>
          <w:tcPr>
            <w:tcW w:w="1701" w:type="dxa"/>
            <w:gridSpan w:val="2"/>
            <w:tcBorders>
              <w:top w:val="single" w:sz="4" w:space="0" w:color="auto"/>
              <w:left w:val="nil"/>
              <w:bottom w:val="single" w:sz="4" w:space="0" w:color="auto"/>
              <w:right w:val="single" w:sz="8" w:space="0" w:color="auto"/>
            </w:tcBorders>
            <w:shd w:val="clear" w:color="000000" w:fill="FFFFFF"/>
            <w:vAlign w:val="center"/>
            <w:hideMark/>
          </w:tcPr>
          <w:p w14:paraId="3CEA8F77"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Deutschland</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14:paraId="0D8E9ABB"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01.11.2016</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14:paraId="32D2AAE3"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Pr>
                <w:rFonts w:ascii="Arial" w:eastAsia="Times New Roman" w:hAnsi="Arial" w:cs="Arial"/>
                <w:sz w:val="18"/>
                <w:szCs w:val="18"/>
              </w:rPr>
              <w:t>31</w:t>
            </w:r>
            <w:r w:rsidRPr="00566C33">
              <w:rPr>
                <w:rFonts w:ascii="Arial" w:eastAsia="Times New Roman" w:hAnsi="Arial" w:cs="Arial"/>
                <w:sz w:val="18"/>
                <w:szCs w:val="18"/>
              </w:rPr>
              <w:t>.12.2022</w:t>
            </w:r>
          </w:p>
        </w:tc>
      </w:tr>
      <w:tr w:rsidR="000860B2" w:rsidRPr="009944B4" w14:paraId="002FE990"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3233C215"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2</w:t>
            </w:r>
          </w:p>
        </w:tc>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06A96B3C"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en-US"/>
              </w:rPr>
            </w:pPr>
            <w:r w:rsidRPr="00566C33">
              <w:rPr>
                <w:rFonts w:ascii="Arial" w:eastAsia="Times New Roman" w:hAnsi="Arial" w:cs="Arial"/>
                <w:sz w:val="18"/>
                <w:szCs w:val="18"/>
                <w:lang w:val="en-US"/>
              </w:rPr>
              <w:t>Participatory Ecological Land Use Management Association - PELUM KEN</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2C839AD7" w14:textId="25B6796D"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Ken</w:t>
            </w:r>
            <w:r w:rsidR="00F51CF6">
              <w:rPr>
                <w:rFonts w:ascii="Arial" w:eastAsia="Times New Roman" w:hAnsi="Arial" w:cs="Arial"/>
                <w:sz w:val="18"/>
                <w:szCs w:val="18"/>
              </w:rPr>
              <w:t>i</w:t>
            </w:r>
            <w:r w:rsidRPr="00566C33">
              <w:rPr>
                <w:rFonts w:ascii="Arial" w:eastAsia="Times New Roman" w:hAnsi="Arial" w:cs="Arial"/>
                <w:sz w:val="18"/>
                <w:szCs w:val="18"/>
              </w:rPr>
              <w:t>a</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4FD7ECD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01.01.2017</w:t>
            </w:r>
          </w:p>
        </w:tc>
        <w:tc>
          <w:tcPr>
            <w:tcW w:w="1134" w:type="dxa"/>
            <w:tcBorders>
              <w:top w:val="nil"/>
              <w:left w:val="nil"/>
              <w:bottom w:val="single" w:sz="4" w:space="0" w:color="auto"/>
              <w:right w:val="single" w:sz="8" w:space="0" w:color="auto"/>
            </w:tcBorders>
            <w:shd w:val="clear" w:color="000000" w:fill="FFFFFF"/>
            <w:vAlign w:val="center"/>
            <w:hideMark/>
          </w:tcPr>
          <w:p w14:paraId="29A6D46C"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30.06.2021</w:t>
            </w:r>
          </w:p>
        </w:tc>
      </w:tr>
      <w:tr w:rsidR="000860B2" w:rsidRPr="009944B4" w14:paraId="3ED5FCB1"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491FE0E0"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3</w:t>
            </w:r>
          </w:p>
        </w:tc>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6702C79E"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fr-FR"/>
              </w:rPr>
            </w:pPr>
            <w:r w:rsidRPr="00566C33">
              <w:rPr>
                <w:rFonts w:ascii="Arial" w:eastAsia="Times New Roman" w:hAnsi="Arial" w:cs="Arial"/>
                <w:sz w:val="18"/>
                <w:szCs w:val="18"/>
                <w:lang w:val="fr-FR"/>
              </w:rPr>
              <w:t>Association pour la Recherche et la Formation en Agro-Ecologie - ARFA</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70B0E33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Burkina Faso</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4D0AC279"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01.01.2017</w:t>
            </w:r>
          </w:p>
        </w:tc>
        <w:tc>
          <w:tcPr>
            <w:tcW w:w="1134" w:type="dxa"/>
            <w:tcBorders>
              <w:top w:val="nil"/>
              <w:left w:val="nil"/>
              <w:bottom w:val="single" w:sz="4" w:space="0" w:color="auto"/>
              <w:right w:val="single" w:sz="8" w:space="0" w:color="auto"/>
            </w:tcBorders>
            <w:shd w:val="clear" w:color="000000" w:fill="FFFFFF"/>
            <w:vAlign w:val="center"/>
            <w:hideMark/>
          </w:tcPr>
          <w:p w14:paraId="30D38D06"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30.06.2021</w:t>
            </w:r>
          </w:p>
        </w:tc>
      </w:tr>
      <w:tr w:rsidR="000860B2" w:rsidRPr="009944B4" w14:paraId="139E314E"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324BE027"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lastRenderedPageBreak/>
              <w:t>4</w:t>
            </w:r>
          </w:p>
        </w:tc>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23E30772"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fr-FR"/>
              </w:rPr>
            </w:pPr>
            <w:r w:rsidRPr="00566C33">
              <w:rPr>
                <w:rFonts w:ascii="Arial" w:eastAsia="Times New Roman" w:hAnsi="Arial" w:cs="Arial"/>
                <w:sz w:val="18"/>
                <w:szCs w:val="18"/>
                <w:lang w:val="fr-FR"/>
              </w:rPr>
              <w:t>Association Malienne pour la Protection de l'Environnement -Stop Sahel</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57A15AA2"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Mali</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641ED7DC"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01.07.2017</w:t>
            </w:r>
          </w:p>
        </w:tc>
        <w:tc>
          <w:tcPr>
            <w:tcW w:w="1134" w:type="dxa"/>
            <w:tcBorders>
              <w:top w:val="nil"/>
              <w:left w:val="nil"/>
              <w:bottom w:val="single" w:sz="4" w:space="0" w:color="auto"/>
              <w:right w:val="single" w:sz="8" w:space="0" w:color="auto"/>
            </w:tcBorders>
            <w:shd w:val="clear" w:color="000000" w:fill="FFFFFF"/>
            <w:vAlign w:val="center"/>
            <w:hideMark/>
          </w:tcPr>
          <w:p w14:paraId="0E4BF90D"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30.06.2021</w:t>
            </w:r>
          </w:p>
        </w:tc>
      </w:tr>
      <w:tr w:rsidR="000860B2" w:rsidRPr="009944B4" w14:paraId="26C58DCB"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36D63F0D"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5</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543D94A9" w14:textId="1DE091F0" w:rsidR="000860B2" w:rsidRPr="00566C33" w:rsidRDefault="000860B2" w:rsidP="00C91FF4">
            <w:pPr>
              <w:tabs>
                <w:tab w:val="clear" w:pos="357"/>
                <w:tab w:val="clear" w:pos="539"/>
                <w:tab w:val="clear" w:pos="1077"/>
                <w:tab w:val="clear" w:pos="3958"/>
                <w:tab w:val="clear" w:pos="5585"/>
              </w:tabs>
              <w:rPr>
                <w:rFonts w:ascii="Arial" w:eastAsia="Times New Roman" w:hAnsi="Arial" w:cs="Arial"/>
                <w:sz w:val="18"/>
                <w:szCs w:val="18"/>
                <w:lang w:val="fr-FR"/>
              </w:rPr>
            </w:pPr>
            <w:r w:rsidRPr="00566C33">
              <w:rPr>
                <w:rFonts w:ascii="Arial" w:eastAsia="Times New Roman" w:hAnsi="Arial" w:cs="Arial"/>
                <w:sz w:val="18"/>
                <w:szCs w:val="18"/>
                <w:lang w:val="fr-FR"/>
              </w:rPr>
              <w:t xml:space="preserve">Centre Polyvalent de Formation - </w:t>
            </w:r>
            <w:r w:rsidR="005F2EF7">
              <w:rPr>
                <w:rFonts w:ascii="Arial" w:eastAsia="Times New Roman" w:hAnsi="Arial" w:cs="Arial"/>
                <w:sz w:val="18"/>
                <w:szCs w:val="18"/>
                <w:lang w:val="fr-FR"/>
              </w:rPr>
              <w:t>EEC-CPF</w:t>
            </w:r>
          </w:p>
        </w:tc>
        <w:tc>
          <w:tcPr>
            <w:tcW w:w="1701" w:type="dxa"/>
            <w:gridSpan w:val="2"/>
            <w:tcBorders>
              <w:top w:val="nil"/>
              <w:left w:val="nil"/>
              <w:bottom w:val="single" w:sz="4" w:space="0" w:color="auto"/>
              <w:right w:val="single" w:sz="8" w:space="0" w:color="auto"/>
            </w:tcBorders>
            <w:shd w:val="clear" w:color="auto" w:fill="auto"/>
            <w:vAlign w:val="center"/>
            <w:hideMark/>
          </w:tcPr>
          <w:p w14:paraId="597D0769"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Kamerun</w:t>
            </w:r>
          </w:p>
        </w:tc>
        <w:tc>
          <w:tcPr>
            <w:tcW w:w="1276" w:type="dxa"/>
            <w:gridSpan w:val="3"/>
            <w:tcBorders>
              <w:top w:val="nil"/>
              <w:left w:val="nil"/>
              <w:bottom w:val="single" w:sz="4" w:space="0" w:color="auto"/>
              <w:right w:val="single" w:sz="4" w:space="0" w:color="auto"/>
            </w:tcBorders>
            <w:shd w:val="clear" w:color="auto" w:fill="auto"/>
            <w:vAlign w:val="center"/>
            <w:hideMark/>
          </w:tcPr>
          <w:p w14:paraId="2C923631"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01.10.2017</w:t>
            </w:r>
          </w:p>
        </w:tc>
        <w:tc>
          <w:tcPr>
            <w:tcW w:w="1134" w:type="dxa"/>
            <w:tcBorders>
              <w:top w:val="nil"/>
              <w:left w:val="nil"/>
              <w:bottom w:val="single" w:sz="4" w:space="0" w:color="auto"/>
              <w:right w:val="single" w:sz="8" w:space="0" w:color="auto"/>
            </w:tcBorders>
            <w:shd w:val="clear" w:color="auto" w:fill="auto"/>
            <w:vAlign w:val="center"/>
            <w:hideMark/>
          </w:tcPr>
          <w:p w14:paraId="0035B0A0"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30.09.2020</w:t>
            </w:r>
          </w:p>
        </w:tc>
      </w:tr>
      <w:tr w:rsidR="000860B2" w:rsidRPr="009944B4" w14:paraId="24B5B29E"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03DD69E9"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6</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6034C43E"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fr-FR"/>
              </w:rPr>
            </w:pPr>
            <w:r w:rsidRPr="00566C33">
              <w:rPr>
                <w:rFonts w:ascii="Arial" w:eastAsia="Times New Roman" w:hAnsi="Arial" w:cs="Arial"/>
                <w:sz w:val="18"/>
                <w:szCs w:val="18"/>
                <w:lang w:val="fr-FR"/>
              </w:rPr>
              <w:t>Harmonie du Développement au Sahel - HDS</w:t>
            </w:r>
          </w:p>
        </w:tc>
        <w:tc>
          <w:tcPr>
            <w:tcW w:w="1701" w:type="dxa"/>
            <w:gridSpan w:val="2"/>
            <w:tcBorders>
              <w:top w:val="nil"/>
              <w:left w:val="nil"/>
              <w:bottom w:val="single" w:sz="4" w:space="0" w:color="auto"/>
              <w:right w:val="single" w:sz="8" w:space="0" w:color="auto"/>
            </w:tcBorders>
            <w:shd w:val="clear" w:color="auto" w:fill="auto"/>
            <w:vAlign w:val="center"/>
            <w:hideMark/>
          </w:tcPr>
          <w:p w14:paraId="63596BF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Mali</w:t>
            </w:r>
          </w:p>
        </w:tc>
        <w:tc>
          <w:tcPr>
            <w:tcW w:w="1276" w:type="dxa"/>
            <w:gridSpan w:val="3"/>
            <w:tcBorders>
              <w:top w:val="nil"/>
              <w:left w:val="nil"/>
              <w:bottom w:val="single" w:sz="4" w:space="0" w:color="auto"/>
              <w:right w:val="single" w:sz="4" w:space="0" w:color="auto"/>
            </w:tcBorders>
            <w:shd w:val="clear" w:color="auto" w:fill="auto"/>
            <w:vAlign w:val="center"/>
            <w:hideMark/>
          </w:tcPr>
          <w:p w14:paraId="7890D792"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01.10.2017</w:t>
            </w:r>
          </w:p>
        </w:tc>
        <w:tc>
          <w:tcPr>
            <w:tcW w:w="1134" w:type="dxa"/>
            <w:tcBorders>
              <w:top w:val="nil"/>
              <w:left w:val="nil"/>
              <w:bottom w:val="single" w:sz="4" w:space="0" w:color="auto"/>
              <w:right w:val="single" w:sz="8" w:space="0" w:color="auto"/>
            </w:tcBorders>
            <w:shd w:val="clear" w:color="auto" w:fill="auto"/>
            <w:vAlign w:val="center"/>
            <w:hideMark/>
          </w:tcPr>
          <w:p w14:paraId="67AAF63F" w14:textId="273D861A"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30.0</w:t>
            </w:r>
            <w:r w:rsidR="005F2EF7">
              <w:rPr>
                <w:rFonts w:ascii="Arial" w:eastAsia="Times New Roman" w:hAnsi="Arial" w:cs="Arial"/>
                <w:sz w:val="18"/>
                <w:szCs w:val="18"/>
              </w:rPr>
              <w:t>9</w:t>
            </w:r>
            <w:r w:rsidRPr="00566C33">
              <w:rPr>
                <w:rFonts w:ascii="Arial" w:eastAsia="Times New Roman" w:hAnsi="Arial" w:cs="Arial"/>
                <w:sz w:val="18"/>
                <w:szCs w:val="18"/>
              </w:rPr>
              <w:t>.202</w:t>
            </w:r>
            <w:r w:rsidR="005F2EF7">
              <w:rPr>
                <w:rFonts w:ascii="Arial" w:eastAsia="Times New Roman" w:hAnsi="Arial" w:cs="Arial"/>
                <w:sz w:val="18"/>
                <w:szCs w:val="18"/>
              </w:rPr>
              <w:t>0</w:t>
            </w:r>
          </w:p>
        </w:tc>
      </w:tr>
      <w:tr w:rsidR="000860B2" w:rsidRPr="009944B4" w14:paraId="31FF96BF"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6992282B"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7</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271BF27B"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fr-FR"/>
              </w:rPr>
            </w:pPr>
            <w:r w:rsidRPr="00566C33">
              <w:rPr>
                <w:rFonts w:ascii="Arial" w:eastAsia="Times New Roman" w:hAnsi="Arial" w:cs="Arial"/>
                <w:sz w:val="18"/>
                <w:szCs w:val="18"/>
                <w:lang w:val="fr-FR"/>
              </w:rPr>
              <w:t>Service d'appui aux initiatives Locales de Développement - SAILD</w:t>
            </w:r>
          </w:p>
        </w:tc>
        <w:tc>
          <w:tcPr>
            <w:tcW w:w="1701" w:type="dxa"/>
            <w:gridSpan w:val="2"/>
            <w:tcBorders>
              <w:top w:val="nil"/>
              <w:left w:val="nil"/>
              <w:bottom w:val="single" w:sz="4" w:space="0" w:color="auto"/>
              <w:right w:val="single" w:sz="8" w:space="0" w:color="auto"/>
            </w:tcBorders>
            <w:shd w:val="clear" w:color="auto" w:fill="auto"/>
            <w:vAlign w:val="center"/>
            <w:hideMark/>
          </w:tcPr>
          <w:p w14:paraId="763231FF"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Kamerun</w:t>
            </w:r>
          </w:p>
        </w:tc>
        <w:tc>
          <w:tcPr>
            <w:tcW w:w="1276" w:type="dxa"/>
            <w:gridSpan w:val="3"/>
            <w:tcBorders>
              <w:top w:val="nil"/>
              <w:left w:val="nil"/>
              <w:bottom w:val="single" w:sz="4" w:space="0" w:color="auto"/>
              <w:right w:val="single" w:sz="4" w:space="0" w:color="auto"/>
            </w:tcBorders>
            <w:shd w:val="clear" w:color="auto" w:fill="auto"/>
            <w:vAlign w:val="center"/>
            <w:hideMark/>
          </w:tcPr>
          <w:p w14:paraId="7EB4F141"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01.10.2017</w:t>
            </w:r>
          </w:p>
        </w:tc>
        <w:tc>
          <w:tcPr>
            <w:tcW w:w="1134" w:type="dxa"/>
            <w:tcBorders>
              <w:top w:val="nil"/>
              <w:left w:val="nil"/>
              <w:bottom w:val="single" w:sz="4" w:space="0" w:color="auto"/>
              <w:right w:val="single" w:sz="8" w:space="0" w:color="auto"/>
            </w:tcBorders>
            <w:shd w:val="clear" w:color="auto" w:fill="auto"/>
            <w:vAlign w:val="center"/>
            <w:hideMark/>
          </w:tcPr>
          <w:p w14:paraId="7E9840EC" w14:textId="1CC7149D"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30.0</w:t>
            </w:r>
            <w:r w:rsidR="005F2EF7">
              <w:rPr>
                <w:rFonts w:ascii="Arial" w:eastAsia="Times New Roman" w:hAnsi="Arial" w:cs="Arial"/>
                <w:sz w:val="18"/>
                <w:szCs w:val="18"/>
              </w:rPr>
              <w:t>6</w:t>
            </w:r>
            <w:r w:rsidRPr="00566C33">
              <w:rPr>
                <w:rFonts w:ascii="Arial" w:eastAsia="Times New Roman" w:hAnsi="Arial" w:cs="Arial"/>
                <w:sz w:val="18"/>
                <w:szCs w:val="18"/>
              </w:rPr>
              <w:t>.202</w:t>
            </w:r>
            <w:r w:rsidR="005F2EF7">
              <w:rPr>
                <w:rFonts w:ascii="Arial" w:eastAsia="Times New Roman" w:hAnsi="Arial" w:cs="Arial"/>
                <w:sz w:val="18"/>
                <w:szCs w:val="18"/>
              </w:rPr>
              <w:t>1</w:t>
            </w:r>
          </w:p>
        </w:tc>
      </w:tr>
      <w:tr w:rsidR="000860B2" w:rsidRPr="009944B4" w14:paraId="1AB112A8"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3546DE5A"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8</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7ACCE8AD"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rPr>
            </w:pPr>
            <w:r w:rsidRPr="00566C33">
              <w:rPr>
                <w:rFonts w:ascii="Arial" w:eastAsia="Times New Roman" w:hAnsi="Arial" w:cs="Arial"/>
                <w:sz w:val="18"/>
                <w:szCs w:val="18"/>
              </w:rPr>
              <w:t>African Biodiversity Network - ABN</w:t>
            </w:r>
          </w:p>
        </w:tc>
        <w:tc>
          <w:tcPr>
            <w:tcW w:w="1701" w:type="dxa"/>
            <w:gridSpan w:val="2"/>
            <w:tcBorders>
              <w:top w:val="nil"/>
              <w:left w:val="nil"/>
              <w:bottom w:val="single" w:sz="4" w:space="0" w:color="auto"/>
              <w:right w:val="single" w:sz="8" w:space="0" w:color="auto"/>
            </w:tcBorders>
            <w:shd w:val="clear" w:color="auto" w:fill="auto"/>
            <w:vAlign w:val="center"/>
            <w:hideMark/>
          </w:tcPr>
          <w:p w14:paraId="220727B7" w14:textId="1C6E98E3" w:rsidR="000860B2" w:rsidRPr="00566C33" w:rsidRDefault="00E01B2C" w:rsidP="00E01B2C">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Ken</w:t>
            </w:r>
            <w:r>
              <w:rPr>
                <w:rFonts w:ascii="Arial" w:eastAsia="Times New Roman" w:hAnsi="Arial" w:cs="Arial"/>
                <w:sz w:val="18"/>
                <w:szCs w:val="18"/>
              </w:rPr>
              <w:t>i</w:t>
            </w:r>
            <w:r w:rsidRPr="00566C33">
              <w:rPr>
                <w:rFonts w:ascii="Arial" w:eastAsia="Times New Roman" w:hAnsi="Arial" w:cs="Arial"/>
                <w:sz w:val="18"/>
                <w:szCs w:val="18"/>
              </w:rPr>
              <w:t>a</w:t>
            </w:r>
          </w:p>
        </w:tc>
        <w:tc>
          <w:tcPr>
            <w:tcW w:w="1276" w:type="dxa"/>
            <w:gridSpan w:val="3"/>
            <w:tcBorders>
              <w:top w:val="nil"/>
              <w:left w:val="nil"/>
              <w:bottom w:val="single" w:sz="4" w:space="0" w:color="auto"/>
              <w:right w:val="single" w:sz="4" w:space="0" w:color="auto"/>
            </w:tcBorders>
            <w:shd w:val="clear" w:color="auto" w:fill="auto"/>
            <w:vAlign w:val="center"/>
            <w:hideMark/>
          </w:tcPr>
          <w:p w14:paraId="078B5C7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01.01.2018</w:t>
            </w:r>
          </w:p>
        </w:tc>
        <w:tc>
          <w:tcPr>
            <w:tcW w:w="1134" w:type="dxa"/>
            <w:tcBorders>
              <w:top w:val="nil"/>
              <w:left w:val="nil"/>
              <w:bottom w:val="single" w:sz="4" w:space="0" w:color="auto"/>
              <w:right w:val="single" w:sz="8" w:space="0" w:color="auto"/>
            </w:tcBorders>
            <w:shd w:val="clear" w:color="auto" w:fill="auto"/>
            <w:vAlign w:val="center"/>
            <w:hideMark/>
          </w:tcPr>
          <w:p w14:paraId="08680C6B" w14:textId="59EC0BBD"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w:t>
            </w:r>
            <w:r w:rsidR="005F2EF7">
              <w:rPr>
                <w:rFonts w:ascii="Arial" w:eastAsia="Times New Roman" w:hAnsi="Arial" w:cs="Arial"/>
                <w:sz w:val="18"/>
                <w:szCs w:val="18"/>
              </w:rPr>
              <w:t>1</w:t>
            </w:r>
            <w:r w:rsidRPr="00566C33">
              <w:rPr>
                <w:rFonts w:ascii="Arial" w:eastAsia="Times New Roman" w:hAnsi="Arial" w:cs="Arial"/>
                <w:sz w:val="18"/>
                <w:szCs w:val="18"/>
              </w:rPr>
              <w:t>.0</w:t>
            </w:r>
            <w:r w:rsidR="007E2515">
              <w:rPr>
                <w:rFonts w:ascii="Arial" w:eastAsia="Times New Roman" w:hAnsi="Arial" w:cs="Arial"/>
                <w:sz w:val="18"/>
                <w:szCs w:val="18"/>
              </w:rPr>
              <w:t>7</w:t>
            </w:r>
            <w:r w:rsidRPr="00566C33">
              <w:rPr>
                <w:rFonts w:ascii="Arial" w:eastAsia="Times New Roman" w:hAnsi="Arial" w:cs="Arial"/>
                <w:sz w:val="18"/>
                <w:szCs w:val="18"/>
              </w:rPr>
              <w:t>.2021</w:t>
            </w:r>
          </w:p>
        </w:tc>
      </w:tr>
      <w:tr w:rsidR="000860B2" w:rsidRPr="009944B4" w14:paraId="32FD8D12"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162569D6"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9</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3459F010"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fr-FR"/>
              </w:rPr>
            </w:pPr>
            <w:r w:rsidRPr="00566C33">
              <w:rPr>
                <w:rFonts w:ascii="Arial" w:eastAsia="Times New Roman" w:hAnsi="Arial" w:cs="Arial"/>
                <w:sz w:val="18"/>
                <w:szCs w:val="18"/>
                <w:lang w:val="fr-FR"/>
              </w:rPr>
              <w:t>Plate Forme DIOBASS au Kivu - DIOBASS</w:t>
            </w:r>
          </w:p>
        </w:tc>
        <w:tc>
          <w:tcPr>
            <w:tcW w:w="1701" w:type="dxa"/>
            <w:gridSpan w:val="2"/>
            <w:tcBorders>
              <w:top w:val="nil"/>
              <w:left w:val="nil"/>
              <w:bottom w:val="single" w:sz="4" w:space="0" w:color="auto"/>
              <w:right w:val="single" w:sz="8" w:space="0" w:color="auto"/>
            </w:tcBorders>
            <w:shd w:val="clear" w:color="auto" w:fill="auto"/>
            <w:vAlign w:val="center"/>
            <w:hideMark/>
          </w:tcPr>
          <w:p w14:paraId="795B6DED"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Kongo Dem. Rep.</w:t>
            </w:r>
          </w:p>
        </w:tc>
        <w:tc>
          <w:tcPr>
            <w:tcW w:w="1276" w:type="dxa"/>
            <w:gridSpan w:val="3"/>
            <w:tcBorders>
              <w:top w:val="nil"/>
              <w:left w:val="nil"/>
              <w:bottom w:val="single" w:sz="4" w:space="0" w:color="auto"/>
              <w:right w:val="single" w:sz="4" w:space="0" w:color="auto"/>
            </w:tcBorders>
            <w:shd w:val="clear" w:color="auto" w:fill="auto"/>
            <w:vAlign w:val="center"/>
            <w:hideMark/>
          </w:tcPr>
          <w:p w14:paraId="43950E50"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01.03.2018</w:t>
            </w:r>
          </w:p>
        </w:tc>
        <w:tc>
          <w:tcPr>
            <w:tcW w:w="1134" w:type="dxa"/>
            <w:tcBorders>
              <w:top w:val="nil"/>
              <w:left w:val="nil"/>
              <w:bottom w:val="single" w:sz="4" w:space="0" w:color="auto"/>
              <w:right w:val="single" w:sz="8" w:space="0" w:color="auto"/>
            </w:tcBorders>
            <w:shd w:val="clear" w:color="auto" w:fill="auto"/>
            <w:vAlign w:val="center"/>
            <w:hideMark/>
          </w:tcPr>
          <w:p w14:paraId="4852FE96"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30.06.2021</w:t>
            </w:r>
          </w:p>
        </w:tc>
      </w:tr>
      <w:tr w:rsidR="000860B2" w:rsidRPr="009944B4" w14:paraId="04CC4F36"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4419B771"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10</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299F43F7"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en-US"/>
              </w:rPr>
            </w:pPr>
            <w:r w:rsidRPr="00566C33">
              <w:rPr>
                <w:rFonts w:ascii="Arial" w:eastAsia="Times New Roman" w:hAnsi="Arial" w:cs="Arial"/>
                <w:sz w:val="18"/>
                <w:szCs w:val="18"/>
                <w:lang w:val="en-US"/>
              </w:rPr>
              <w:t>Movement for Ecological Learning and Community Action - MELCA</w:t>
            </w:r>
          </w:p>
        </w:tc>
        <w:tc>
          <w:tcPr>
            <w:tcW w:w="1701" w:type="dxa"/>
            <w:gridSpan w:val="2"/>
            <w:tcBorders>
              <w:top w:val="nil"/>
              <w:left w:val="nil"/>
              <w:bottom w:val="single" w:sz="4" w:space="0" w:color="auto"/>
              <w:right w:val="single" w:sz="8" w:space="0" w:color="auto"/>
            </w:tcBorders>
            <w:shd w:val="clear" w:color="auto" w:fill="auto"/>
            <w:vAlign w:val="center"/>
            <w:hideMark/>
          </w:tcPr>
          <w:p w14:paraId="5DFF335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Äthiopien</w:t>
            </w:r>
          </w:p>
        </w:tc>
        <w:tc>
          <w:tcPr>
            <w:tcW w:w="1276" w:type="dxa"/>
            <w:gridSpan w:val="3"/>
            <w:tcBorders>
              <w:top w:val="nil"/>
              <w:left w:val="nil"/>
              <w:bottom w:val="single" w:sz="4" w:space="0" w:color="auto"/>
              <w:right w:val="single" w:sz="4" w:space="0" w:color="auto"/>
            </w:tcBorders>
            <w:shd w:val="clear" w:color="auto" w:fill="auto"/>
            <w:vAlign w:val="center"/>
            <w:hideMark/>
          </w:tcPr>
          <w:p w14:paraId="226298C8"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01.05.2018</w:t>
            </w:r>
          </w:p>
        </w:tc>
        <w:tc>
          <w:tcPr>
            <w:tcW w:w="1134" w:type="dxa"/>
            <w:tcBorders>
              <w:top w:val="nil"/>
              <w:left w:val="nil"/>
              <w:bottom w:val="single" w:sz="4" w:space="0" w:color="auto"/>
              <w:right w:val="single" w:sz="8" w:space="0" w:color="auto"/>
            </w:tcBorders>
            <w:shd w:val="clear" w:color="auto" w:fill="auto"/>
            <w:vAlign w:val="center"/>
            <w:hideMark/>
          </w:tcPr>
          <w:p w14:paraId="3B8BFF42" w14:textId="557FC1FB"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w:t>
            </w:r>
            <w:r w:rsidR="007E2515">
              <w:rPr>
                <w:rFonts w:ascii="Arial" w:eastAsia="Times New Roman" w:hAnsi="Arial" w:cs="Arial"/>
                <w:sz w:val="18"/>
                <w:szCs w:val="18"/>
              </w:rPr>
              <w:t>1</w:t>
            </w:r>
            <w:r w:rsidRPr="00566C33">
              <w:rPr>
                <w:rFonts w:ascii="Arial" w:eastAsia="Times New Roman" w:hAnsi="Arial" w:cs="Arial"/>
                <w:sz w:val="18"/>
                <w:szCs w:val="18"/>
              </w:rPr>
              <w:t>.</w:t>
            </w:r>
            <w:r w:rsidR="007E2515">
              <w:rPr>
                <w:rFonts w:ascii="Arial" w:eastAsia="Times New Roman" w:hAnsi="Arial" w:cs="Arial"/>
                <w:sz w:val="18"/>
                <w:szCs w:val="18"/>
              </w:rPr>
              <w:t>12</w:t>
            </w:r>
            <w:r w:rsidRPr="00566C33">
              <w:rPr>
                <w:rFonts w:ascii="Arial" w:eastAsia="Times New Roman" w:hAnsi="Arial" w:cs="Arial"/>
                <w:sz w:val="18"/>
                <w:szCs w:val="18"/>
              </w:rPr>
              <w:t>.2021</w:t>
            </w:r>
          </w:p>
        </w:tc>
      </w:tr>
      <w:tr w:rsidR="000860B2" w:rsidRPr="009944B4" w14:paraId="0EFAE85D"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2D0781F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11</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1412A9AB"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en-US"/>
              </w:rPr>
            </w:pPr>
            <w:r w:rsidRPr="00566C33">
              <w:rPr>
                <w:rFonts w:ascii="Arial" w:eastAsia="Times New Roman" w:hAnsi="Arial" w:cs="Arial"/>
                <w:sz w:val="18"/>
                <w:szCs w:val="18"/>
                <w:lang w:val="en-US"/>
              </w:rPr>
              <w:t>Churches Action in Relief and Development - CARD</w:t>
            </w:r>
          </w:p>
        </w:tc>
        <w:tc>
          <w:tcPr>
            <w:tcW w:w="1701" w:type="dxa"/>
            <w:gridSpan w:val="2"/>
            <w:tcBorders>
              <w:top w:val="nil"/>
              <w:left w:val="nil"/>
              <w:bottom w:val="single" w:sz="4" w:space="0" w:color="auto"/>
              <w:right w:val="single" w:sz="8" w:space="0" w:color="auto"/>
            </w:tcBorders>
            <w:shd w:val="clear" w:color="auto" w:fill="auto"/>
            <w:vAlign w:val="center"/>
            <w:hideMark/>
          </w:tcPr>
          <w:p w14:paraId="2B03C809"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Malawi</w:t>
            </w:r>
          </w:p>
        </w:tc>
        <w:tc>
          <w:tcPr>
            <w:tcW w:w="1276" w:type="dxa"/>
            <w:gridSpan w:val="3"/>
            <w:tcBorders>
              <w:top w:val="nil"/>
              <w:left w:val="nil"/>
              <w:bottom w:val="single" w:sz="4" w:space="0" w:color="auto"/>
              <w:right w:val="single" w:sz="4" w:space="0" w:color="auto"/>
            </w:tcBorders>
            <w:shd w:val="clear" w:color="auto" w:fill="auto"/>
            <w:vAlign w:val="center"/>
            <w:hideMark/>
          </w:tcPr>
          <w:p w14:paraId="4B1DBC9D"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01.09.2018</w:t>
            </w:r>
          </w:p>
        </w:tc>
        <w:tc>
          <w:tcPr>
            <w:tcW w:w="1134" w:type="dxa"/>
            <w:tcBorders>
              <w:top w:val="nil"/>
              <w:left w:val="nil"/>
              <w:bottom w:val="single" w:sz="4" w:space="0" w:color="auto"/>
              <w:right w:val="single" w:sz="8" w:space="0" w:color="auto"/>
            </w:tcBorders>
            <w:shd w:val="clear" w:color="auto" w:fill="auto"/>
            <w:vAlign w:val="center"/>
            <w:hideMark/>
          </w:tcPr>
          <w:p w14:paraId="4ED9A77B" w14:textId="4F8B323E"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w:t>
            </w:r>
            <w:r w:rsidR="007E2515">
              <w:rPr>
                <w:rFonts w:ascii="Arial" w:eastAsia="Times New Roman" w:hAnsi="Arial" w:cs="Arial"/>
                <w:sz w:val="18"/>
                <w:szCs w:val="18"/>
              </w:rPr>
              <w:t>1</w:t>
            </w:r>
            <w:r w:rsidRPr="00566C33">
              <w:rPr>
                <w:rFonts w:ascii="Arial" w:eastAsia="Times New Roman" w:hAnsi="Arial" w:cs="Arial"/>
                <w:sz w:val="18"/>
                <w:szCs w:val="18"/>
              </w:rPr>
              <w:t>.0</w:t>
            </w:r>
            <w:r w:rsidR="007E2515">
              <w:rPr>
                <w:rFonts w:ascii="Arial" w:eastAsia="Times New Roman" w:hAnsi="Arial" w:cs="Arial"/>
                <w:sz w:val="18"/>
                <w:szCs w:val="18"/>
              </w:rPr>
              <w:t>8</w:t>
            </w:r>
            <w:r w:rsidRPr="00566C33">
              <w:rPr>
                <w:rFonts w:ascii="Arial" w:eastAsia="Times New Roman" w:hAnsi="Arial" w:cs="Arial"/>
                <w:sz w:val="18"/>
                <w:szCs w:val="18"/>
              </w:rPr>
              <w:t>.2021</w:t>
            </w:r>
          </w:p>
        </w:tc>
      </w:tr>
      <w:tr w:rsidR="000860B2" w:rsidRPr="009944B4" w14:paraId="20024336"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4AB0E09F"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12</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7EA60D5F"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en-US"/>
              </w:rPr>
            </w:pPr>
            <w:r w:rsidRPr="00566C33">
              <w:rPr>
                <w:rFonts w:ascii="Arial" w:eastAsia="Times New Roman" w:hAnsi="Arial" w:cs="Arial"/>
                <w:sz w:val="18"/>
                <w:szCs w:val="18"/>
                <w:lang w:val="en-US"/>
              </w:rPr>
              <w:t>Schools and Colleges Permaculture Programme Sambia - ReScope</w:t>
            </w:r>
          </w:p>
        </w:tc>
        <w:tc>
          <w:tcPr>
            <w:tcW w:w="1701" w:type="dxa"/>
            <w:gridSpan w:val="2"/>
            <w:tcBorders>
              <w:top w:val="nil"/>
              <w:left w:val="nil"/>
              <w:bottom w:val="single" w:sz="4" w:space="0" w:color="auto"/>
              <w:right w:val="single" w:sz="8" w:space="0" w:color="auto"/>
            </w:tcBorders>
            <w:shd w:val="clear" w:color="auto" w:fill="auto"/>
            <w:vAlign w:val="center"/>
            <w:hideMark/>
          </w:tcPr>
          <w:p w14:paraId="435BFF01"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Sambia</w:t>
            </w:r>
          </w:p>
        </w:tc>
        <w:tc>
          <w:tcPr>
            <w:tcW w:w="1276" w:type="dxa"/>
            <w:gridSpan w:val="3"/>
            <w:tcBorders>
              <w:top w:val="nil"/>
              <w:left w:val="nil"/>
              <w:bottom w:val="single" w:sz="4" w:space="0" w:color="auto"/>
              <w:right w:val="single" w:sz="4" w:space="0" w:color="auto"/>
            </w:tcBorders>
            <w:shd w:val="clear" w:color="auto" w:fill="auto"/>
            <w:vAlign w:val="center"/>
            <w:hideMark/>
          </w:tcPr>
          <w:p w14:paraId="3B52AF31"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01.09.2018</w:t>
            </w:r>
          </w:p>
        </w:tc>
        <w:tc>
          <w:tcPr>
            <w:tcW w:w="1134" w:type="dxa"/>
            <w:tcBorders>
              <w:top w:val="nil"/>
              <w:left w:val="nil"/>
              <w:bottom w:val="single" w:sz="4" w:space="0" w:color="auto"/>
              <w:right w:val="single" w:sz="8" w:space="0" w:color="auto"/>
            </w:tcBorders>
            <w:shd w:val="clear" w:color="auto" w:fill="auto"/>
            <w:vAlign w:val="center"/>
            <w:hideMark/>
          </w:tcPr>
          <w:p w14:paraId="6E17BED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30.06.2021</w:t>
            </w:r>
          </w:p>
        </w:tc>
      </w:tr>
      <w:tr w:rsidR="000860B2" w:rsidRPr="009944B4" w14:paraId="02412AB1" w14:textId="77777777" w:rsidTr="000860B2">
        <w:trPr>
          <w:trHeight w:val="20"/>
        </w:trPr>
        <w:tc>
          <w:tcPr>
            <w:tcW w:w="424" w:type="dxa"/>
            <w:tcBorders>
              <w:top w:val="nil"/>
              <w:left w:val="single" w:sz="8" w:space="0" w:color="auto"/>
              <w:bottom w:val="single" w:sz="4" w:space="0" w:color="auto"/>
              <w:right w:val="nil"/>
            </w:tcBorders>
            <w:shd w:val="clear" w:color="auto" w:fill="auto"/>
            <w:vAlign w:val="center"/>
            <w:hideMark/>
          </w:tcPr>
          <w:p w14:paraId="11D92C23"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13</w:t>
            </w:r>
          </w:p>
        </w:tc>
        <w:tc>
          <w:tcPr>
            <w:tcW w:w="4821" w:type="dxa"/>
            <w:tcBorders>
              <w:top w:val="nil"/>
              <w:left w:val="single" w:sz="4" w:space="0" w:color="auto"/>
              <w:bottom w:val="single" w:sz="4" w:space="0" w:color="auto"/>
              <w:right w:val="single" w:sz="4" w:space="0" w:color="auto"/>
            </w:tcBorders>
            <w:shd w:val="clear" w:color="auto" w:fill="auto"/>
            <w:vAlign w:val="center"/>
            <w:hideMark/>
          </w:tcPr>
          <w:p w14:paraId="537EF30F"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fr-FR"/>
              </w:rPr>
            </w:pPr>
            <w:r w:rsidRPr="00566C33">
              <w:rPr>
                <w:rFonts w:ascii="Arial" w:eastAsia="Times New Roman" w:hAnsi="Arial" w:cs="Arial"/>
                <w:sz w:val="18"/>
                <w:szCs w:val="18"/>
                <w:lang w:val="fr-FR"/>
              </w:rPr>
              <w:t>Groupement d’appui pour le développement durable – GADD</w:t>
            </w:r>
          </w:p>
        </w:tc>
        <w:tc>
          <w:tcPr>
            <w:tcW w:w="1701" w:type="dxa"/>
            <w:gridSpan w:val="2"/>
            <w:tcBorders>
              <w:top w:val="nil"/>
              <w:left w:val="nil"/>
              <w:bottom w:val="single" w:sz="4" w:space="0" w:color="auto"/>
              <w:right w:val="single" w:sz="8" w:space="0" w:color="auto"/>
            </w:tcBorders>
            <w:shd w:val="clear" w:color="auto" w:fill="auto"/>
            <w:vAlign w:val="center"/>
            <w:hideMark/>
          </w:tcPr>
          <w:p w14:paraId="483F7711"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Kamerun</w:t>
            </w:r>
          </w:p>
        </w:tc>
        <w:tc>
          <w:tcPr>
            <w:tcW w:w="1276" w:type="dxa"/>
            <w:gridSpan w:val="3"/>
            <w:tcBorders>
              <w:top w:val="nil"/>
              <w:left w:val="nil"/>
              <w:bottom w:val="single" w:sz="4" w:space="0" w:color="auto"/>
              <w:right w:val="single" w:sz="4" w:space="0" w:color="auto"/>
            </w:tcBorders>
            <w:shd w:val="clear" w:color="auto" w:fill="auto"/>
            <w:vAlign w:val="center"/>
            <w:hideMark/>
          </w:tcPr>
          <w:p w14:paraId="45C7A13D"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01.12.2018</w:t>
            </w:r>
          </w:p>
        </w:tc>
        <w:tc>
          <w:tcPr>
            <w:tcW w:w="1134" w:type="dxa"/>
            <w:tcBorders>
              <w:top w:val="nil"/>
              <w:left w:val="nil"/>
              <w:bottom w:val="single" w:sz="4" w:space="0" w:color="auto"/>
              <w:right w:val="single" w:sz="8" w:space="0" w:color="auto"/>
            </w:tcBorders>
            <w:shd w:val="clear" w:color="auto" w:fill="auto"/>
            <w:vAlign w:val="center"/>
            <w:hideMark/>
          </w:tcPr>
          <w:p w14:paraId="168187BD" w14:textId="42786E89"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3</w:t>
            </w:r>
            <w:r w:rsidR="005F2EF7">
              <w:rPr>
                <w:rFonts w:ascii="Arial" w:eastAsia="Times New Roman" w:hAnsi="Arial" w:cs="Arial"/>
                <w:sz w:val="18"/>
                <w:szCs w:val="18"/>
              </w:rPr>
              <w:t>1</w:t>
            </w:r>
            <w:r w:rsidRPr="00566C33">
              <w:rPr>
                <w:rFonts w:ascii="Arial" w:eastAsia="Times New Roman" w:hAnsi="Arial" w:cs="Arial"/>
                <w:sz w:val="18"/>
                <w:szCs w:val="18"/>
              </w:rPr>
              <w:t>.0</w:t>
            </w:r>
            <w:r w:rsidR="005F2EF7">
              <w:rPr>
                <w:rFonts w:ascii="Arial" w:eastAsia="Times New Roman" w:hAnsi="Arial" w:cs="Arial"/>
                <w:sz w:val="18"/>
                <w:szCs w:val="18"/>
              </w:rPr>
              <w:t>5</w:t>
            </w:r>
            <w:r w:rsidRPr="00566C33">
              <w:rPr>
                <w:rFonts w:ascii="Arial" w:eastAsia="Times New Roman" w:hAnsi="Arial" w:cs="Arial"/>
                <w:sz w:val="18"/>
                <w:szCs w:val="18"/>
              </w:rPr>
              <w:t>.2021</w:t>
            </w:r>
          </w:p>
        </w:tc>
      </w:tr>
      <w:tr w:rsidR="000860B2" w:rsidRPr="009944B4" w14:paraId="762913DE" w14:textId="77777777" w:rsidTr="000860B2">
        <w:trPr>
          <w:trHeight w:val="20"/>
        </w:trPr>
        <w:tc>
          <w:tcPr>
            <w:tcW w:w="424" w:type="dxa"/>
            <w:tcBorders>
              <w:top w:val="nil"/>
              <w:left w:val="single" w:sz="8" w:space="0" w:color="auto"/>
              <w:bottom w:val="single" w:sz="4" w:space="0" w:color="auto"/>
              <w:right w:val="nil"/>
            </w:tcBorders>
            <w:shd w:val="clear" w:color="000000" w:fill="FFFFFF"/>
            <w:vAlign w:val="center"/>
            <w:hideMark/>
          </w:tcPr>
          <w:p w14:paraId="190F714A"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14</w:t>
            </w:r>
          </w:p>
        </w:tc>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0079E514" w14:textId="2135475A"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rPr>
            </w:pPr>
            <w:r w:rsidRPr="00566C33">
              <w:rPr>
                <w:rFonts w:ascii="Arial" w:eastAsia="Times New Roman" w:hAnsi="Arial" w:cs="Arial"/>
                <w:sz w:val="18"/>
                <w:szCs w:val="18"/>
              </w:rPr>
              <w:t>CPR-Idjwi CBCA  Netzwerk und CAPA Training Projekt (</w:t>
            </w:r>
            <w:r w:rsidR="005F2EF7">
              <w:rPr>
                <w:rFonts w:ascii="Arial" w:eastAsia="Times New Roman" w:hAnsi="Arial" w:cs="Arial"/>
                <w:sz w:val="18"/>
                <w:szCs w:val="18"/>
              </w:rPr>
              <w:t>Z</w:t>
            </w:r>
            <w:r w:rsidRPr="00566C33">
              <w:rPr>
                <w:rFonts w:ascii="Arial" w:eastAsia="Times New Roman" w:hAnsi="Arial" w:cs="Arial"/>
                <w:sz w:val="18"/>
                <w:szCs w:val="18"/>
              </w:rPr>
              <w:t>usatz zu CPR-Idjwi CBCA)</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5F55D56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Kongo Dem. Rep.</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7AE9BA65"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01.05.2019</w:t>
            </w:r>
          </w:p>
        </w:tc>
        <w:tc>
          <w:tcPr>
            <w:tcW w:w="1134" w:type="dxa"/>
            <w:tcBorders>
              <w:top w:val="nil"/>
              <w:left w:val="nil"/>
              <w:bottom w:val="single" w:sz="4" w:space="0" w:color="auto"/>
              <w:right w:val="single" w:sz="8" w:space="0" w:color="auto"/>
            </w:tcBorders>
            <w:shd w:val="clear" w:color="000000" w:fill="FFFFFF"/>
            <w:vAlign w:val="center"/>
            <w:hideMark/>
          </w:tcPr>
          <w:p w14:paraId="73A0AD66"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DF7B64">
              <w:rPr>
                <w:rFonts w:ascii="Arial" w:eastAsia="Times New Roman" w:hAnsi="Arial" w:cs="Arial"/>
                <w:sz w:val="18"/>
                <w:szCs w:val="18"/>
              </w:rPr>
              <w:t>31.12.2022</w:t>
            </w:r>
          </w:p>
        </w:tc>
      </w:tr>
      <w:tr w:rsidR="000860B2" w:rsidRPr="009944B4" w14:paraId="056DFD50" w14:textId="77777777" w:rsidTr="000860B2">
        <w:trPr>
          <w:trHeight w:val="20"/>
        </w:trPr>
        <w:tc>
          <w:tcPr>
            <w:tcW w:w="424" w:type="dxa"/>
            <w:tcBorders>
              <w:top w:val="nil"/>
              <w:left w:val="single" w:sz="8" w:space="0" w:color="auto"/>
              <w:bottom w:val="single" w:sz="4" w:space="0" w:color="auto"/>
              <w:right w:val="nil"/>
            </w:tcBorders>
            <w:shd w:val="clear" w:color="000000" w:fill="FFFFFF"/>
            <w:vAlign w:val="center"/>
            <w:hideMark/>
          </w:tcPr>
          <w:p w14:paraId="20EC288E"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b/>
                <w:bCs/>
                <w:sz w:val="18"/>
                <w:szCs w:val="18"/>
              </w:rPr>
            </w:pPr>
            <w:r w:rsidRPr="00566C33">
              <w:rPr>
                <w:rFonts w:ascii="Arial" w:eastAsia="Times New Roman" w:hAnsi="Arial" w:cs="Arial"/>
                <w:b/>
                <w:bCs/>
                <w:sz w:val="18"/>
                <w:szCs w:val="18"/>
              </w:rPr>
              <w:t>15</w:t>
            </w:r>
          </w:p>
        </w:tc>
        <w:tc>
          <w:tcPr>
            <w:tcW w:w="4821" w:type="dxa"/>
            <w:tcBorders>
              <w:top w:val="nil"/>
              <w:left w:val="single" w:sz="4" w:space="0" w:color="auto"/>
              <w:bottom w:val="single" w:sz="4" w:space="0" w:color="auto"/>
              <w:right w:val="single" w:sz="4" w:space="0" w:color="auto"/>
            </w:tcBorders>
            <w:shd w:val="clear" w:color="000000" w:fill="FFFFFF"/>
            <w:vAlign w:val="center"/>
            <w:hideMark/>
          </w:tcPr>
          <w:p w14:paraId="1EDCA1A3" w14:textId="77777777" w:rsidR="000860B2" w:rsidRPr="00566C33" w:rsidRDefault="000860B2" w:rsidP="00534D03">
            <w:pPr>
              <w:tabs>
                <w:tab w:val="clear" w:pos="357"/>
                <w:tab w:val="clear" w:pos="539"/>
                <w:tab w:val="clear" w:pos="1077"/>
                <w:tab w:val="clear" w:pos="3958"/>
                <w:tab w:val="clear" w:pos="5585"/>
              </w:tabs>
              <w:rPr>
                <w:rFonts w:ascii="Arial" w:eastAsia="Times New Roman" w:hAnsi="Arial" w:cs="Arial"/>
                <w:sz w:val="18"/>
                <w:szCs w:val="18"/>
                <w:lang w:val="en-US"/>
              </w:rPr>
            </w:pPr>
            <w:r w:rsidRPr="000860B2">
              <w:rPr>
                <w:rFonts w:ascii="Arial" w:eastAsia="Times New Roman" w:hAnsi="Arial" w:cs="Arial"/>
                <w:sz w:val="18"/>
                <w:szCs w:val="18"/>
                <w:lang w:val="en-US"/>
              </w:rPr>
              <w:t>Cam</w:t>
            </w:r>
            <w:r w:rsidRPr="00566C33">
              <w:rPr>
                <w:rFonts w:ascii="Arial" w:eastAsia="Times New Roman" w:hAnsi="Arial" w:cs="Arial"/>
                <w:sz w:val="18"/>
                <w:szCs w:val="18"/>
                <w:lang w:val="en-US"/>
              </w:rPr>
              <w:t xml:space="preserve">eroun UEC / CPF / GADD Summer School </w:t>
            </w:r>
          </w:p>
        </w:tc>
        <w:tc>
          <w:tcPr>
            <w:tcW w:w="1701" w:type="dxa"/>
            <w:gridSpan w:val="2"/>
            <w:tcBorders>
              <w:top w:val="nil"/>
              <w:left w:val="nil"/>
              <w:bottom w:val="single" w:sz="4" w:space="0" w:color="auto"/>
              <w:right w:val="single" w:sz="8" w:space="0" w:color="auto"/>
            </w:tcBorders>
            <w:shd w:val="clear" w:color="000000" w:fill="FFFFFF"/>
            <w:vAlign w:val="center"/>
            <w:hideMark/>
          </w:tcPr>
          <w:p w14:paraId="113199B9"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Kamerun</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36E307D4"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566C33">
              <w:rPr>
                <w:rFonts w:ascii="Arial" w:eastAsia="Times New Roman" w:hAnsi="Arial" w:cs="Arial"/>
                <w:sz w:val="18"/>
                <w:szCs w:val="18"/>
              </w:rPr>
              <w:t>01.05.2019</w:t>
            </w:r>
          </w:p>
        </w:tc>
        <w:tc>
          <w:tcPr>
            <w:tcW w:w="1134" w:type="dxa"/>
            <w:tcBorders>
              <w:top w:val="nil"/>
              <w:left w:val="nil"/>
              <w:bottom w:val="single" w:sz="4" w:space="0" w:color="auto"/>
              <w:right w:val="single" w:sz="8" w:space="0" w:color="auto"/>
            </w:tcBorders>
            <w:shd w:val="clear" w:color="000000" w:fill="FFFFFF"/>
            <w:vAlign w:val="center"/>
            <w:hideMark/>
          </w:tcPr>
          <w:p w14:paraId="3EB01DA4" w14:textId="77777777" w:rsidR="000860B2" w:rsidRPr="00566C33" w:rsidRDefault="000860B2" w:rsidP="00534D03">
            <w:pPr>
              <w:tabs>
                <w:tab w:val="clear" w:pos="357"/>
                <w:tab w:val="clear" w:pos="539"/>
                <w:tab w:val="clear" w:pos="1077"/>
                <w:tab w:val="clear" w:pos="3958"/>
                <w:tab w:val="clear" w:pos="5585"/>
              </w:tabs>
              <w:jc w:val="center"/>
              <w:rPr>
                <w:rFonts w:ascii="Arial" w:eastAsia="Times New Roman" w:hAnsi="Arial" w:cs="Arial"/>
                <w:sz w:val="18"/>
                <w:szCs w:val="18"/>
              </w:rPr>
            </w:pPr>
            <w:r w:rsidRPr="00DF7B64">
              <w:rPr>
                <w:rFonts w:ascii="Arial" w:eastAsia="Times New Roman" w:hAnsi="Arial" w:cs="Arial"/>
                <w:sz w:val="18"/>
                <w:szCs w:val="18"/>
              </w:rPr>
              <w:t>31.12.2022</w:t>
            </w:r>
          </w:p>
        </w:tc>
      </w:tr>
      <w:tr w:rsidR="000860B2" w:rsidRPr="009944B4" w14:paraId="10D316E8" w14:textId="77777777" w:rsidTr="000860B2">
        <w:trPr>
          <w:gridAfter w:val="2"/>
          <w:wAfter w:w="1790" w:type="dxa"/>
          <w:trHeight w:val="23"/>
        </w:trPr>
        <w:tc>
          <w:tcPr>
            <w:tcW w:w="424" w:type="dxa"/>
            <w:tcBorders>
              <w:top w:val="nil"/>
              <w:left w:val="nil"/>
              <w:bottom w:val="nil"/>
              <w:right w:val="nil"/>
            </w:tcBorders>
            <w:shd w:val="clear" w:color="auto" w:fill="auto"/>
            <w:vAlign w:val="center"/>
            <w:hideMark/>
          </w:tcPr>
          <w:p w14:paraId="679BACA5" w14:textId="77777777" w:rsidR="000860B2" w:rsidRPr="009944B4" w:rsidRDefault="000860B2" w:rsidP="00534D03">
            <w:pPr>
              <w:tabs>
                <w:tab w:val="clear" w:pos="357"/>
                <w:tab w:val="clear" w:pos="539"/>
                <w:tab w:val="clear" w:pos="1077"/>
                <w:tab w:val="clear" w:pos="3958"/>
                <w:tab w:val="clear" w:pos="5585"/>
              </w:tabs>
              <w:jc w:val="center"/>
              <w:rPr>
                <w:rFonts w:ascii="Arial" w:eastAsia="Times New Roman" w:hAnsi="Arial" w:cs="Arial"/>
                <w:b/>
                <w:bCs/>
                <w:sz w:val="4"/>
                <w:szCs w:val="4"/>
              </w:rPr>
            </w:pPr>
          </w:p>
        </w:tc>
        <w:tc>
          <w:tcPr>
            <w:tcW w:w="4821" w:type="dxa"/>
            <w:tcBorders>
              <w:top w:val="nil"/>
              <w:left w:val="nil"/>
              <w:bottom w:val="nil"/>
              <w:right w:val="nil"/>
            </w:tcBorders>
            <w:shd w:val="clear" w:color="auto" w:fill="auto"/>
            <w:vAlign w:val="bottom"/>
            <w:hideMark/>
          </w:tcPr>
          <w:p w14:paraId="5A3B13D3" w14:textId="77777777" w:rsidR="000860B2" w:rsidRPr="009944B4" w:rsidRDefault="000860B2" w:rsidP="00534D03">
            <w:pPr>
              <w:tabs>
                <w:tab w:val="clear" w:pos="357"/>
                <w:tab w:val="clear" w:pos="539"/>
                <w:tab w:val="clear" w:pos="1077"/>
                <w:tab w:val="clear" w:pos="3958"/>
                <w:tab w:val="clear" w:pos="5585"/>
              </w:tabs>
              <w:rPr>
                <w:rFonts w:ascii="Arial" w:eastAsia="Times New Roman" w:hAnsi="Arial" w:cs="Arial"/>
                <w:b/>
                <w:bCs/>
                <w:sz w:val="4"/>
                <w:szCs w:val="4"/>
              </w:rPr>
            </w:pPr>
          </w:p>
        </w:tc>
        <w:tc>
          <w:tcPr>
            <w:tcW w:w="992" w:type="dxa"/>
            <w:tcBorders>
              <w:top w:val="nil"/>
              <w:left w:val="nil"/>
              <w:bottom w:val="nil"/>
              <w:right w:val="nil"/>
            </w:tcBorders>
            <w:shd w:val="clear" w:color="auto" w:fill="auto"/>
            <w:vAlign w:val="bottom"/>
            <w:hideMark/>
          </w:tcPr>
          <w:p w14:paraId="27747659" w14:textId="77777777" w:rsidR="000860B2" w:rsidRPr="009944B4" w:rsidRDefault="000860B2" w:rsidP="00534D03">
            <w:pPr>
              <w:tabs>
                <w:tab w:val="clear" w:pos="357"/>
                <w:tab w:val="clear" w:pos="539"/>
                <w:tab w:val="clear" w:pos="1077"/>
                <w:tab w:val="clear" w:pos="3958"/>
                <w:tab w:val="clear" w:pos="5585"/>
              </w:tabs>
              <w:rPr>
                <w:rFonts w:ascii="Arial" w:eastAsia="Times New Roman" w:hAnsi="Arial" w:cs="Arial"/>
                <w:b/>
                <w:bCs/>
                <w:sz w:val="4"/>
                <w:szCs w:val="4"/>
              </w:rPr>
            </w:pPr>
          </w:p>
        </w:tc>
        <w:tc>
          <w:tcPr>
            <w:tcW w:w="1169" w:type="dxa"/>
            <w:gridSpan w:val="2"/>
            <w:tcBorders>
              <w:top w:val="nil"/>
              <w:left w:val="nil"/>
              <w:bottom w:val="nil"/>
              <w:right w:val="nil"/>
            </w:tcBorders>
            <w:shd w:val="clear" w:color="auto" w:fill="auto"/>
            <w:vAlign w:val="bottom"/>
            <w:hideMark/>
          </w:tcPr>
          <w:p w14:paraId="39ECEF00" w14:textId="77777777" w:rsidR="000860B2" w:rsidRPr="009944B4" w:rsidRDefault="000860B2" w:rsidP="00534D03">
            <w:pPr>
              <w:tabs>
                <w:tab w:val="clear" w:pos="357"/>
                <w:tab w:val="clear" w:pos="539"/>
                <w:tab w:val="clear" w:pos="1077"/>
                <w:tab w:val="clear" w:pos="3958"/>
                <w:tab w:val="clear" w:pos="5585"/>
              </w:tabs>
              <w:rPr>
                <w:rFonts w:ascii="Arial" w:eastAsia="Times New Roman" w:hAnsi="Arial" w:cs="Arial"/>
                <w:b/>
                <w:bCs/>
                <w:sz w:val="4"/>
                <w:szCs w:val="4"/>
              </w:rPr>
            </w:pPr>
          </w:p>
        </w:tc>
        <w:tc>
          <w:tcPr>
            <w:tcW w:w="160" w:type="dxa"/>
            <w:tcBorders>
              <w:top w:val="nil"/>
              <w:left w:val="nil"/>
              <w:bottom w:val="nil"/>
              <w:right w:val="nil"/>
            </w:tcBorders>
            <w:shd w:val="clear" w:color="auto" w:fill="auto"/>
            <w:vAlign w:val="bottom"/>
            <w:hideMark/>
          </w:tcPr>
          <w:p w14:paraId="5199B574" w14:textId="77777777" w:rsidR="000860B2" w:rsidRPr="009944B4" w:rsidRDefault="000860B2" w:rsidP="00534D03">
            <w:pPr>
              <w:tabs>
                <w:tab w:val="clear" w:pos="357"/>
                <w:tab w:val="clear" w:pos="539"/>
                <w:tab w:val="clear" w:pos="1077"/>
                <w:tab w:val="clear" w:pos="3958"/>
                <w:tab w:val="clear" w:pos="5585"/>
              </w:tabs>
              <w:rPr>
                <w:rFonts w:ascii="Arial" w:eastAsia="Times New Roman" w:hAnsi="Arial" w:cs="Arial"/>
                <w:b/>
                <w:bCs/>
                <w:sz w:val="4"/>
                <w:szCs w:val="4"/>
              </w:rPr>
            </w:pPr>
          </w:p>
        </w:tc>
      </w:tr>
    </w:tbl>
    <w:p w14:paraId="4F24E835" w14:textId="77777777" w:rsidR="00566C33" w:rsidRPr="000860B2" w:rsidRDefault="00566C33" w:rsidP="000860B2">
      <w:pPr>
        <w:spacing w:before="120"/>
        <w:rPr>
          <w:rFonts w:asciiTheme="minorHAnsi" w:hAnsiTheme="minorHAnsi" w:cstheme="minorHAnsi"/>
          <w:sz w:val="22"/>
          <w:szCs w:val="22"/>
          <w:lang w:eastAsia="en-US"/>
        </w:rPr>
      </w:pPr>
    </w:p>
    <w:p w14:paraId="7E6ACBC6" w14:textId="6FBFE39E" w:rsidR="00C11B6C" w:rsidRDefault="00FB00B0" w:rsidP="000860B2">
      <w:pPr>
        <w:pStyle w:val="berschrift1"/>
        <w:rPr>
          <w:rFonts w:eastAsia="Calibri"/>
          <w:lang w:eastAsia="en-US"/>
        </w:rPr>
      </w:pPr>
      <w:r>
        <w:rPr>
          <w:rFonts w:eastAsia="Calibri"/>
          <w:lang w:eastAsia="en-US"/>
        </w:rPr>
        <w:t>Evalu</w:t>
      </w:r>
      <w:r w:rsidR="00C11B6C">
        <w:rPr>
          <w:rFonts w:eastAsia="Calibri"/>
          <w:lang w:eastAsia="en-US"/>
        </w:rPr>
        <w:t>ationsgegenstand</w:t>
      </w:r>
    </w:p>
    <w:p w14:paraId="2E5D38C0" w14:textId="79F7524B" w:rsidR="001F2809" w:rsidRDefault="00C11B6C" w:rsidP="009A20F3">
      <w:pPr>
        <w:tabs>
          <w:tab w:val="clear" w:pos="357"/>
          <w:tab w:val="clear" w:pos="539"/>
          <w:tab w:val="clear" w:pos="1077"/>
          <w:tab w:val="clear" w:pos="3958"/>
          <w:tab w:val="clear" w:pos="5585"/>
        </w:tabs>
        <w:spacing w:before="120" w:line="276" w:lineRule="auto"/>
        <w:jc w:val="both"/>
        <w:rPr>
          <w:rFonts w:ascii="Calibri" w:eastAsia="Calibri" w:hAnsi="Calibri"/>
          <w:sz w:val="22"/>
          <w:szCs w:val="22"/>
          <w:lang w:eastAsia="en-US"/>
        </w:rPr>
      </w:pPr>
      <w:r>
        <w:rPr>
          <w:rFonts w:ascii="Calibri" w:eastAsia="Calibri" w:hAnsi="Calibri"/>
          <w:sz w:val="22"/>
          <w:szCs w:val="22"/>
          <w:lang w:eastAsia="en-US"/>
        </w:rPr>
        <w:t xml:space="preserve">Gegenstand der Evaluierung ist das </w:t>
      </w:r>
      <w:r w:rsidR="001F2809">
        <w:rPr>
          <w:rFonts w:ascii="Calibri" w:eastAsia="Calibri" w:hAnsi="Calibri"/>
          <w:sz w:val="22"/>
          <w:szCs w:val="22"/>
          <w:lang w:eastAsia="en-US"/>
        </w:rPr>
        <w:t>Bünd</w:t>
      </w:r>
      <w:r w:rsidR="00137A40">
        <w:rPr>
          <w:rFonts w:ascii="Calibri" w:eastAsia="Calibri" w:hAnsi="Calibri"/>
          <w:sz w:val="22"/>
          <w:szCs w:val="22"/>
          <w:lang w:eastAsia="en-US"/>
        </w:rPr>
        <w:t xml:space="preserve">elprojekt in seiner Gesamtheit, also in der Gesamtheit seiner </w:t>
      </w:r>
      <w:r w:rsidR="001F2809">
        <w:rPr>
          <w:rFonts w:ascii="Calibri" w:eastAsia="Calibri" w:hAnsi="Calibri"/>
          <w:sz w:val="22"/>
          <w:szCs w:val="22"/>
          <w:lang w:eastAsia="en-US"/>
        </w:rPr>
        <w:t xml:space="preserve">Unterprojekte. </w:t>
      </w:r>
      <w:r w:rsidR="00137A40">
        <w:rPr>
          <w:rFonts w:ascii="Calibri" w:eastAsia="Calibri" w:hAnsi="Calibri"/>
          <w:sz w:val="22"/>
          <w:szCs w:val="22"/>
          <w:lang w:eastAsia="en-US"/>
        </w:rPr>
        <w:t>Es handelt sich um ei</w:t>
      </w:r>
      <w:r w:rsidR="00FA5ECA">
        <w:rPr>
          <w:rFonts w:ascii="Calibri" w:eastAsia="Calibri" w:hAnsi="Calibri"/>
          <w:sz w:val="22"/>
          <w:szCs w:val="22"/>
          <w:lang w:eastAsia="en-US"/>
        </w:rPr>
        <w:t>ne zu</w:t>
      </w:r>
      <w:r w:rsidR="00566C33">
        <w:rPr>
          <w:rFonts w:ascii="Calibri" w:eastAsia="Calibri" w:hAnsi="Calibri"/>
          <w:sz w:val="22"/>
          <w:szCs w:val="22"/>
          <w:lang w:eastAsia="en-US"/>
        </w:rPr>
        <w:t>sammenfassende Evaluierung, die den</w:t>
      </w:r>
      <w:r w:rsidR="00FA5ECA">
        <w:rPr>
          <w:rFonts w:ascii="Calibri" w:eastAsia="Calibri" w:hAnsi="Calibri"/>
          <w:sz w:val="22"/>
          <w:szCs w:val="22"/>
          <w:lang w:eastAsia="en-US"/>
        </w:rPr>
        <w:t xml:space="preserve"> Erfolg der Umsetzung des Gesamtprojekts in Hinblick auf die übergeordneten Ziele der Sonderinitiative „Eine Welt ohne Hunger“ </w:t>
      </w:r>
      <w:r w:rsidR="00566C33">
        <w:rPr>
          <w:rFonts w:ascii="Calibri" w:eastAsia="Calibri" w:hAnsi="Calibri"/>
          <w:sz w:val="22"/>
          <w:szCs w:val="22"/>
          <w:lang w:eastAsia="en-US"/>
        </w:rPr>
        <w:t xml:space="preserve">als Synthese erfassen, mit vertiefenden Betrachtungen beurteilen </w:t>
      </w:r>
      <w:r w:rsidR="00FA5ECA">
        <w:rPr>
          <w:rFonts w:ascii="Calibri" w:eastAsia="Calibri" w:hAnsi="Calibri"/>
          <w:sz w:val="22"/>
          <w:szCs w:val="22"/>
          <w:lang w:eastAsia="en-US"/>
        </w:rPr>
        <w:t>und den Mehrwert des Bündelformats untersuchen soll.</w:t>
      </w:r>
    </w:p>
    <w:p w14:paraId="0C953483" w14:textId="3B38682B" w:rsidR="00FA5ECA" w:rsidRDefault="001F2809" w:rsidP="001F2809">
      <w:pPr>
        <w:tabs>
          <w:tab w:val="clear" w:pos="357"/>
          <w:tab w:val="clear" w:pos="539"/>
          <w:tab w:val="clear" w:pos="1077"/>
          <w:tab w:val="clear" w:pos="3958"/>
          <w:tab w:val="clear" w:pos="5585"/>
        </w:tabs>
        <w:spacing w:before="120" w:line="276" w:lineRule="auto"/>
        <w:jc w:val="both"/>
        <w:rPr>
          <w:rFonts w:ascii="Calibri" w:eastAsia="Calibri" w:hAnsi="Calibri"/>
          <w:sz w:val="22"/>
          <w:szCs w:val="22"/>
          <w:lang w:eastAsia="en-US"/>
        </w:rPr>
      </w:pPr>
      <w:r>
        <w:rPr>
          <w:rFonts w:ascii="Calibri" w:eastAsia="Calibri" w:hAnsi="Calibri"/>
          <w:sz w:val="22"/>
          <w:szCs w:val="22"/>
          <w:lang w:eastAsia="en-US"/>
        </w:rPr>
        <w:t>Individuelle externe</w:t>
      </w:r>
      <w:r w:rsidRPr="009944B4">
        <w:rPr>
          <w:rFonts w:ascii="Calibri" w:eastAsia="Calibri" w:hAnsi="Calibri"/>
          <w:sz w:val="22"/>
          <w:szCs w:val="22"/>
          <w:lang w:eastAsia="en-US"/>
        </w:rPr>
        <w:t xml:space="preserve"> Evaluierungen von </w:t>
      </w:r>
      <w:r>
        <w:rPr>
          <w:rFonts w:ascii="Calibri" w:eastAsia="Calibri" w:hAnsi="Calibri"/>
          <w:sz w:val="22"/>
          <w:szCs w:val="22"/>
          <w:lang w:eastAsia="en-US"/>
        </w:rPr>
        <w:t>zehn</w:t>
      </w:r>
      <w:r w:rsidRPr="009944B4">
        <w:rPr>
          <w:rFonts w:ascii="Calibri" w:eastAsia="Calibri" w:hAnsi="Calibri"/>
          <w:sz w:val="22"/>
          <w:szCs w:val="22"/>
          <w:lang w:eastAsia="en-US"/>
        </w:rPr>
        <w:t xml:space="preserve"> der insgesamt 15 Einzelprojekte liegen aktuell vor</w:t>
      </w:r>
      <w:r w:rsidR="008B5153">
        <w:rPr>
          <w:rFonts w:ascii="Calibri" w:eastAsia="Calibri" w:hAnsi="Calibri"/>
          <w:sz w:val="22"/>
          <w:szCs w:val="22"/>
          <w:lang w:eastAsia="en-US"/>
        </w:rPr>
        <w:t xml:space="preserve"> und</w:t>
      </w:r>
      <w:r w:rsidRPr="009944B4">
        <w:rPr>
          <w:rFonts w:ascii="Calibri" w:eastAsia="Calibri" w:hAnsi="Calibri"/>
          <w:sz w:val="22"/>
          <w:szCs w:val="22"/>
          <w:lang w:eastAsia="en-US"/>
        </w:rPr>
        <w:t xml:space="preserve"> bis Jahresende 2021 kommen</w:t>
      </w:r>
      <w:r>
        <w:rPr>
          <w:rFonts w:ascii="Calibri" w:eastAsia="Calibri" w:hAnsi="Calibri"/>
          <w:sz w:val="22"/>
          <w:szCs w:val="22"/>
          <w:lang w:eastAsia="en-US"/>
        </w:rPr>
        <w:t xml:space="preserve"> zwei weitere</w:t>
      </w:r>
      <w:r w:rsidRPr="009944B4">
        <w:rPr>
          <w:rFonts w:ascii="Calibri" w:eastAsia="Calibri" w:hAnsi="Calibri"/>
          <w:sz w:val="22"/>
          <w:szCs w:val="22"/>
          <w:lang w:eastAsia="en-US"/>
        </w:rPr>
        <w:t xml:space="preserve"> Evaluierung</w:t>
      </w:r>
      <w:r>
        <w:rPr>
          <w:rFonts w:ascii="Calibri" w:eastAsia="Calibri" w:hAnsi="Calibri"/>
          <w:sz w:val="22"/>
          <w:szCs w:val="22"/>
          <w:lang w:eastAsia="en-US"/>
        </w:rPr>
        <w:t>sberichte hinzu</w:t>
      </w:r>
      <w:r w:rsidRPr="009944B4">
        <w:rPr>
          <w:rFonts w:ascii="Calibri" w:eastAsia="Calibri" w:hAnsi="Calibri"/>
          <w:sz w:val="22"/>
          <w:szCs w:val="22"/>
          <w:lang w:eastAsia="en-US"/>
        </w:rPr>
        <w:t>.</w:t>
      </w:r>
      <w:r>
        <w:rPr>
          <w:rFonts w:ascii="Calibri" w:eastAsia="Calibri" w:hAnsi="Calibri"/>
          <w:sz w:val="22"/>
          <w:szCs w:val="22"/>
          <w:lang w:eastAsia="en-US"/>
        </w:rPr>
        <w:t xml:space="preserve"> Die drei für das Jahr 2022 noch ausstehenden Einzelevaluierungen der auf Dezember 2022 endenden Unterprojekte </w:t>
      </w:r>
      <w:r w:rsidR="00137A40">
        <w:rPr>
          <w:rFonts w:ascii="Calibri" w:eastAsia="Calibri" w:hAnsi="Calibri"/>
          <w:sz w:val="22"/>
          <w:szCs w:val="22"/>
          <w:lang w:eastAsia="en-US"/>
        </w:rPr>
        <w:t>sind nicht Bestandteil dieser Ausschreibung</w:t>
      </w:r>
      <w:r w:rsidR="00FA5ECA">
        <w:rPr>
          <w:rFonts w:ascii="Calibri" w:eastAsia="Calibri" w:hAnsi="Calibri"/>
          <w:sz w:val="22"/>
          <w:szCs w:val="22"/>
          <w:lang w:eastAsia="en-US"/>
        </w:rPr>
        <w:t>. Bisher dokumentierter Fortschritt und vorläufige Ergebnisse dieser drei Projekt</w:t>
      </w:r>
      <w:r w:rsidR="002400B1">
        <w:rPr>
          <w:rFonts w:ascii="Calibri" w:eastAsia="Calibri" w:hAnsi="Calibri"/>
          <w:sz w:val="22"/>
          <w:szCs w:val="22"/>
          <w:lang w:eastAsia="en-US"/>
        </w:rPr>
        <w:t>e</w:t>
      </w:r>
      <w:r w:rsidR="00FA5ECA">
        <w:rPr>
          <w:rFonts w:ascii="Calibri" w:eastAsia="Calibri" w:hAnsi="Calibri"/>
          <w:sz w:val="22"/>
          <w:szCs w:val="22"/>
          <w:lang w:eastAsia="en-US"/>
        </w:rPr>
        <w:t xml:space="preserve"> können jedoch </w:t>
      </w:r>
      <w:r w:rsidR="00566C33">
        <w:rPr>
          <w:rFonts w:ascii="Calibri" w:eastAsia="Calibri" w:hAnsi="Calibri"/>
          <w:sz w:val="22"/>
          <w:szCs w:val="22"/>
          <w:lang w:eastAsia="en-US"/>
        </w:rPr>
        <w:t>in die Gesamtbetrachtung aufgenommen werden</w:t>
      </w:r>
      <w:r w:rsidR="00137A40">
        <w:rPr>
          <w:rFonts w:ascii="Calibri" w:eastAsia="Calibri" w:hAnsi="Calibri"/>
          <w:sz w:val="22"/>
          <w:szCs w:val="22"/>
          <w:lang w:eastAsia="en-US"/>
        </w:rPr>
        <w:t xml:space="preserve">. </w:t>
      </w:r>
      <w:r w:rsidR="00FA5ECA">
        <w:rPr>
          <w:rFonts w:ascii="Calibri" w:eastAsia="Calibri" w:hAnsi="Calibri"/>
          <w:sz w:val="22"/>
          <w:szCs w:val="22"/>
          <w:lang w:eastAsia="en-US"/>
        </w:rPr>
        <w:t>Ebenso nicht Bestandteil dieser Ausschreibung</w:t>
      </w:r>
      <w:r w:rsidR="00566C33">
        <w:rPr>
          <w:rFonts w:ascii="Calibri" w:eastAsia="Calibri" w:hAnsi="Calibri"/>
          <w:sz w:val="22"/>
          <w:szCs w:val="22"/>
          <w:lang w:eastAsia="en-US"/>
        </w:rPr>
        <w:t xml:space="preserve"> sind</w:t>
      </w:r>
      <w:r w:rsidR="00FA5ECA">
        <w:rPr>
          <w:rFonts w:ascii="Calibri" w:eastAsia="Calibri" w:hAnsi="Calibri"/>
          <w:sz w:val="22"/>
          <w:szCs w:val="22"/>
          <w:lang w:eastAsia="en-US"/>
        </w:rPr>
        <w:t xml:space="preserve"> Fallstudien, die im Rahmen des Projekts zeitlich parallel in Auftrag gegeben werden. </w:t>
      </w:r>
    </w:p>
    <w:p w14:paraId="5957D3DC" w14:textId="77777777" w:rsidR="008D266F" w:rsidRPr="009944B4" w:rsidRDefault="008D266F" w:rsidP="000860B2">
      <w:pPr>
        <w:tabs>
          <w:tab w:val="clear" w:pos="357"/>
          <w:tab w:val="clear" w:pos="539"/>
          <w:tab w:val="clear" w:pos="1077"/>
          <w:tab w:val="clear" w:pos="3958"/>
          <w:tab w:val="clear" w:pos="5585"/>
        </w:tabs>
        <w:rPr>
          <w:rFonts w:asciiTheme="minorHAnsi" w:eastAsia="Times New Roman" w:hAnsiTheme="minorHAnsi" w:cstheme="minorHAnsi"/>
          <w:sz w:val="20"/>
          <w:szCs w:val="20"/>
          <w:lang w:eastAsia="de-DE"/>
        </w:rPr>
      </w:pPr>
    </w:p>
    <w:p w14:paraId="196781D4" w14:textId="77777777" w:rsidR="008D266F" w:rsidRPr="009944B4" w:rsidRDefault="008D266F" w:rsidP="000860B2">
      <w:pPr>
        <w:pStyle w:val="berschrift1"/>
        <w:rPr>
          <w:rFonts w:eastAsia="Times New Roman"/>
          <w:lang w:eastAsia="de-DE"/>
        </w:rPr>
      </w:pPr>
      <w:r w:rsidRPr="009944B4">
        <w:rPr>
          <w:rFonts w:eastAsia="Times New Roman"/>
          <w:lang w:eastAsia="de-DE"/>
        </w:rPr>
        <w:t>Anlass und Zielsetzung der Evaluation</w:t>
      </w:r>
    </w:p>
    <w:p w14:paraId="3CFE55E0" w14:textId="6705E9DE" w:rsidR="00E82E35" w:rsidRPr="000842B2" w:rsidRDefault="00E82E35" w:rsidP="00033FCB">
      <w:pPr>
        <w:spacing w:before="120"/>
        <w:rPr>
          <w:rFonts w:asciiTheme="minorHAnsi" w:hAnsiTheme="minorHAnsi" w:cstheme="minorHAnsi"/>
          <w:sz w:val="22"/>
          <w:szCs w:val="22"/>
          <w:lang w:eastAsia="de-DE"/>
        </w:rPr>
      </w:pPr>
      <w:r w:rsidRPr="000842B2">
        <w:rPr>
          <w:rFonts w:asciiTheme="minorHAnsi" w:hAnsiTheme="minorHAnsi" w:cstheme="minorHAnsi"/>
          <w:sz w:val="22"/>
          <w:szCs w:val="22"/>
          <w:lang w:eastAsia="de-DE"/>
        </w:rPr>
        <w:t>Ziel der vorliegende</w:t>
      </w:r>
      <w:r w:rsidR="000E4084">
        <w:rPr>
          <w:rFonts w:asciiTheme="minorHAnsi" w:hAnsiTheme="minorHAnsi" w:cstheme="minorHAnsi"/>
          <w:sz w:val="22"/>
          <w:szCs w:val="22"/>
          <w:lang w:eastAsia="de-DE"/>
        </w:rPr>
        <w:t>n</w:t>
      </w:r>
      <w:r w:rsidRPr="000842B2">
        <w:rPr>
          <w:rFonts w:asciiTheme="minorHAnsi" w:hAnsiTheme="minorHAnsi" w:cstheme="minorHAnsi"/>
          <w:sz w:val="22"/>
          <w:szCs w:val="22"/>
          <w:lang w:eastAsia="de-DE"/>
        </w:rPr>
        <w:t xml:space="preserve"> Evaluation ist es, den Grad der Zielerreichung des Bündelprojektes sowie den Beitrag der Unterprojekte hierzu grundsätzlich und umfassend dar</w:t>
      </w:r>
      <w:r w:rsidR="000E4084">
        <w:rPr>
          <w:rFonts w:asciiTheme="minorHAnsi" w:hAnsiTheme="minorHAnsi" w:cstheme="minorHAnsi"/>
          <w:sz w:val="22"/>
          <w:szCs w:val="22"/>
          <w:lang w:eastAsia="de-DE"/>
        </w:rPr>
        <w:t>zu</w:t>
      </w:r>
      <w:r w:rsidRPr="000842B2">
        <w:rPr>
          <w:rFonts w:asciiTheme="minorHAnsi" w:hAnsiTheme="minorHAnsi" w:cstheme="minorHAnsi"/>
          <w:sz w:val="22"/>
          <w:szCs w:val="22"/>
          <w:lang w:eastAsia="de-DE"/>
        </w:rPr>
        <w:t>stellen.</w:t>
      </w:r>
    </w:p>
    <w:p w14:paraId="2262C669" w14:textId="77777777" w:rsidR="00E82E35" w:rsidRPr="000842B2" w:rsidRDefault="00E82E35" w:rsidP="00E82E35">
      <w:pPr>
        <w:numPr>
          <w:ilvl w:val="0"/>
          <w:numId w:val="11"/>
        </w:numPr>
        <w:spacing w:before="120"/>
        <w:rPr>
          <w:rFonts w:asciiTheme="minorHAnsi" w:hAnsiTheme="minorHAnsi" w:cstheme="minorHAnsi"/>
          <w:sz w:val="22"/>
          <w:szCs w:val="22"/>
          <w:lang w:eastAsia="de-DE"/>
        </w:rPr>
      </w:pPr>
      <w:r w:rsidRPr="000842B2">
        <w:rPr>
          <w:rFonts w:asciiTheme="minorHAnsi" w:hAnsiTheme="minorHAnsi" w:cstheme="minorHAnsi"/>
          <w:sz w:val="22"/>
          <w:szCs w:val="22"/>
          <w:lang w:eastAsia="de-DE"/>
        </w:rPr>
        <w:t>Die Zielerreichung des Bündelprojekts ist gemäß den OECD/DAC-Kriterien bewertet.</w:t>
      </w:r>
    </w:p>
    <w:p w14:paraId="56042806" w14:textId="7EBC66C3" w:rsidR="00E82E35" w:rsidRPr="000842B2" w:rsidRDefault="00E82E35" w:rsidP="00E82E35">
      <w:pPr>
        <w:numPr>
          <w:ilvl w:val="0"/>
          <w:numId w:val="11"/>
        </w:numPr>
        <w:spacing w:before="120"/>
        <w:rPr>
          <w:rFonts w:asciiTheme="minorHAnsi" w:hAnsiTheme="minorHAnsi" w:cstheme="minorHAnsi"/>
          <w:sz w:val="22"/>
          <w:szCs w:val="22"/>
          <w:lang w:eastAsia="de-DE"/>
        </w:rPr>
      </w:pPr>
      <w:r w:rsidRPr="000842B2">
        <w:rPr>
          <w:rFonts w:asciiTheme="minorHAnsi" w:hAnsiTheme="minorHAnsi" w:cstheme="minorHAnsi"/>
          <w:sz w:val="22"/>
          <w:szCs w:val="22"/>
          <w:lang w:eastAsia="de-DE"/>
        </w:rPr>
        <w:t>Der Beitrag der Unterprojekte zur Zielerreichung des Bündelprojekts ist dargestellt.</w:t>
      </w:r>
    </w:p>
    <w:p w14:paraId="32471476" w14:textId="1A05CE2E" w:rsidR="00E82E35" w:rsidRPr="000842B2" w:rsidRDefault="00E82E35" w:rsidP="00E82E35">
      <w:pPr>
        <w:numPr>
          <w:ilvl w:val="0"/>
          <w:numId w:val="11"/>
        </w:numPr>
        <w:spacing w:before="120"/>
        <w:rPr>
          <w:rFonts w:asciiTheme="minorHAnsi" w:hAnsiTheme="minorHAnsi" w:cstheme="minorHAnsi"/>
          <w:sz w:val="22"/>
          <w:szCs w:val="22"/>
          <w:lang w:eastAsia="de-DE"/>
        </w:rPr>
      </w:pPr>
      <w:r w:rsidRPr="000842B2">
        <w:rPr>
          <w:rFonts w:asciiTheme="minorHAnsi" w:hAnsiTheme="minorHAnsi" w:cstheme="minorHAnsi"/>
          <w:sz w:val="22"/>
          <w:szCs w:val="22"/>
          <w:lang w:eastAsia="de-DE"/>
        </w:rPr>
        <w:t>Der Beitrag der Unterprojekte (und damit der Gesamtheit des Bündels) zu übergeor</w:t>
      </w:r>
      <w:r w:rsidR="00816BBA">
        <w:rPr>
          <w:rFonts w:asciiTheme="minorHAnsi" w:hAnsiTheme="minorHAnsi" w:cstheme="minorHAnsi"/>
          <w:sz w:val="22"/>
          <w:szCs w:val="22"/>
          <w:lang w:eastAsia="de-DE"/>
        </w:rPr>
        <w:t>d</w:t>
      </w:r>
      <w:r w:rsidRPr="000842B2">
        <w:rPr>
          <w:rFonts w:asciiTheme="minorHAnsi" w:hAnsiTheme="minorHAnsi" w:cstheme="minorHAnsi"/>
          <w:sz w:val="22"/>
          <w:szCs w:val="22"/>
          <w:lang w:eastAsia="de-DE"/>
        </w:rPr>
        <w:t>neten Zielsetzungen der SEWOH ist dargestellt.</w:t>
      </w:r>
    </w:p>
    <w:p w14:paraId="6CD353ED" w14:textId="440511FF" w:rsidR="00E82E35" w:rsidRPr="000842B2" w:rsidRDefault="00E82E35" w:rsidP="00E82E35">
      <w:pPr>
        <w:numPr>
          <w:ilvl w:val="0"/>
          <w:numId w:val="11"/>
        </w:numPr>
        <w:spacing w:before="120"/>
        <w:rPr>
          <w:rFonts w:asciiTheme="minorHAnsi" w:hAnsiTheme="minorHAnsi" w:cstheme="minorHAnsi"/>
          <w:sz w:val="22"/>
          <w:szCs w:val="22"/>
          <w:lang w:eastAsia="de-DE"/>
        </w:rPr>
      </w:pPr>
      <w:r w:rsidRPr="000842B2">
        <w:rPr>
          <w:rFonts w:asciiTheme="minorHAnsi" w:hAnsiTheme="minorHAnsi" w:cstheme="minorHAnsi"/>
          <w:sz w:val="22"/>
          <w:szCs w:val="22"/>
          <w:lang w:eastAsia="de-DE"/>
        </w:rPr>
        <w:t>Empfehlungen für eine Weiterentwicklung der Praxis der Förderung und der Evalua</w:t>
      </w:r>
      <w:r w:rsidR="00816BBA">
        <w:rPr>
          <w:rFonts w:asciiTheme="minorHAnsi" w:hAnsiTheme="minorHAnsi" w:cstheme="minorHAnsi"/>
          <w:sz w:val="22"/>
          <w:szCs w:val="22"/>
          <w:lang w:eastAsia="de-DE"/>
        </w:rPr>
        <w:t>tion</w:t>
      </w:r>
      <w:r w:rsidRPr="000842B2">
        <w:rPr>
          <w:rFonts w:asciiTheme="minorHAnsi" w:hAnsiTheme="minorHAnsi" w:cstheme="minorHAnsi"/>
          <w:sz w:val="22"/>
          <w:szCs w:val="22"/>
          <w:lang w:eastAsia="de-DE"/>
        </w:rPr>
        <w:t xml:space="preserve"> agrarökologischer Projekte bei Brot für die Welt liegen vor.</w:t>
      </w:r>
    </w:p>
    <w:p w14:paraId="37A36B0F" w14:textId="0FC3D7CE" w:rsidR="00E82E35" w:rsidRPr="000842B2" w:rsidRDefault="00E82E35" w:rsidP="00033FCB">
      <w:pPr>
        <w:numPr>
          <w:ilvl w:val="0"/>
          <w:numId w:val="11"/>
        </w:numPr>
        <w:spacing w:before="120"/>
        <w:rPr>
          <w:rFonts w:asciiTheme="minorHAnsi" w:hAnsiTheme="minorHAnsi" w:cstheme="minorHAnsi"/>
          <w:sz w:val="22"/>
          <w:szCs w:val="22"/>
          <w:lang w:eastAsia="de-DE"/>
        </w:rPr>
      </w:pPr>
      <w:r w:rsidRPr="000842B2">
        <w:rPr>
          <w:rFonts w:asciiTheme="minorHAnsi" w:hAnsiTheme="minorHAnsi" w:cstheme="minorHAnsi"/>
          <w:sz w:val="22"/>
          <w:szCs w:val="22"/>
          <w:lang w:eastAsia="de-DE"/>
        </w:rPr>
        <w:t>Ein möglicher Mehrwert, der sich aus dem Format des Projektbündels heraus entwickelt hat</w:t>
      </w:r>
      <w:r w:rsidR="00DB328B" w:rsidRPr="000842B2">
        <w:rPr>
          <w:rFonts w:asciiTheme="minorHAnsi" w:hAnsiTheme="minorHAnsi" w:cstheme="minorHAnsi"/>
          <w:sz w:val="22"/>
          <w:szCs w:val="22"/>
          <w:lang w:eastAsia="de-DE"/>
        </w:rPr>
        <w:t>,</w:t>
      </w:r>
      <w:r w:rsidRPr="000842B2">
        <w:rPr>
          <w:rFonts w:asciiTheme="minorHAnsi" w:hAnsiTheme="minorHAnsi" w:cstheme="minorHAnsi"/>
          <w:sz w:val="22"/>
          <w:szCs w:val="22"/>
          <w:lang w:eastAsia="de-DE"/>
        </w:rPr>
        <w:t xml:space="preserve"> ist bewertet.</w:t>
      </w:r>
    </w:p>
    <w:p w14:paraId="7DCE4893" w14:textId="69950F24" w:rsidR="008D6F89" w:rsidRPr="000842B2" w:rsidRDefault="008D6F89" w:rsidP="00375DFA">
      <w:pPr>
        <w:tabs>
          <w:tab w:val="clear" w:pos="357"/>
          <w:tab w:val="clear" w:pos="539"/>
          <w:tab w:val="clear" w:pos="1077"/>
          <w:tab w:val="clear" w:pos="3958"/>
          <w:tab w:val="clear" w:pos="5585"/>
          <w:tab w:val="num" w:pos="720"/>
        </w:tabs>
        <w:spacing w:before="120"/>
        <w:jc w:val="both"/>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Die Evaluierung wird durch Brot für die Welt in Auftrag gegeben.</w:t>
      </w:r>
    </w:p>
    <w:p w14:paraId="6DC33A04" w14:textId="77777777" w:rsidR="00580FCC" w:rsidRPr="000842B2" w:rsidRDefault="00580FCC" w:rsidP="00375DFA">
      <w:pPr>
        <w:tabs>
          <w:tab w:val="clear" w:pos="357"/>
          <w:tab w:val="clear" w:pos="539"/>
          <w:tab w:val="clear" w:pos="1077"/>
          <w:tab w:val="clear" w:pos="3958"/>
          <w:tab w:val="clear" w:pos="5585"/>
          <w:tab w:val="num" w:pos="720"/>
        </w:tabs>
        <w:spacing w:before="120"/>
        <w:rPr>
          <w:rFonts w:asciiTheme="minorHAnsi" w:eastAsia="Times New Roman" w:hAnsiTheme="minorHAnsi" w:cstheme="minorHAnsi"/>
          <w:sz w:val="22"/>
          <w:szCs w:val="22"/>
          <w:lang w:eastAsia="de-DE"/>
        </w:rPr>
      </w:pPr>
    </w:p>
    <w:p w14:paraId="0A209B32" w14:textId="77777777" w:rsidR="0058146B" w:rsidRPr="009944B4" w:rsidRDefault="008D266F" w:rsidP="00D8503E">
      <w:pPr>
        <w:pStyle w:val="berschrift1"/>
        <w:rPr>
          <w:rFonts w:eastAsia="Times New Roman"/>
          <w:szCs w:val="28"/>
          <w:lang w:eastAsia="de-DE"/>
        </w:rPr>
      </w:pPr>
      <w:r w:rsidRPr="009944B4">
        <w:rPr>
          <w:rFonts w:eastAsia="Times New Roman"/>
          <w:szCs w:val="28"/>
          <w:lang w:eastAsia="de-DE"/>
        </w:rPr>
        <w:lastRenderedPageBreak/>
        <w:t xml:space="preserve"> Schlüsselfragen</w:t>
      </w:r>
    </w:p>
    <w:p w14:paraId="7D1BC07A" w14:textId="77777777" w:rsidR="000002E9" w:rsidRDefault="000002E9" w:rsidP="00EB092F">
      <w:pPr>
        <w:tabs>
          <w:tab w:val="clear" w:pos="357"/>
          <w:tab w:val="clear" w:pos="539"/>
          <w:tab w:val="clear" w:pos="1077"/>
          <w:tab w:val="clear" w:pos="3958"/>
          <w:tab w:val="clear" w:pos="5585"/>
        </w:tabs>
        <w:ind w:left="720" w:hanging="720"/>
        <w:rPr>
          <w:rFonts w:asciiTheme="minorHAnsi" w:eastAsia="Times New Roman" w:hAnsiTheme="minorHAnsi" w:cstheme="minorHAnsi"/>
          <w:b/>
          <w:sz w:val="24"/>
          <w:lang w:eastAsia="de-DE"/>
        </w:rPr>
      </w:pPr>
    </w:p>
    <w:p w14:paraId="18E3FB1A" w14:textId="59ADD6F1" w:rsidR="008D266F" w:rsidRPr="009944B4" w:rsidRDefault="008D266F" w:rsidP="00EB092F">
      <w:pPr>
        <w:tabs>
          <w:tab w:val="clear" w:pos="357"/>
          <w:tab w:val="clear" w:pos="539"/>
          <w:tab w:val="clear" w:pos="1077"/>
          <w:tab w:val="clear" w:pos="3958"/>
          <w:tab w:val="clear" w:pos="5585"/>
        </w:tabs>
        <w:ind w:left="720" w:hanging="720"/>
        <w:rPr>
          <w:rFonts w:asciiTheme="minorHAnsi" w:eastAsia="Times New Roman" w:hAnsiTheme="minorHAnsi" w:cstheme="minorHAnsi"/>
          <w:b/>
          <w:sz w:val="24"/>
          <w:lang w:eastAsia="de-DE"/>
        </w:rPr>
      </w:pPr>
      <w:r w:rsidRPr="009944B4">
        <w:rPr>
          <w:rFonts w:asciiTheme="minorHAnsi" w:eastAsia="Times New Roman" w:hAnsiTheme="minorHAnsi" w:cstheme="minorHAnsi"/>
          <w:b/>
          <w:sz w:val="24"/>
          <w:lang w:eastAsia="de-DE"/>
        </w:rPr>
        <w:t xml:space="preserve">Relevanz </w:t>
      </w:r>
    </w:p>
    <w:p w14:paraId="0D87DE3F" w14:textId="2A84AF55" w:rsidR="00475B18" w:rsidRPr="000842B2" w:rsidRDefault="00475B18" w:rsidP="00475B18">
      <w:pPr>
        <w:pStyle w:val="Listenabsatz"/>
        <w:numPr>
          <w:ilvl w:val="0"/>
          <w:numId w:val="8"/>
        </w:num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Inwieweit haben </w:t>
      </w:r>
      <w:r w:rsidR="00E1362E" w:rsidRPr="000842B2">
        <w:rPr>
          <w:rFonts w:asciiTheme="minorHAnsi" w:eastAsia="Times New Roman" w:hAnsiTheme="minorHAnsi" w:cstheme="minorHAnsi"/>
          <w:sz w:val="22"/>
          <w:szCs w:val="22"/>
          <w:lang w:eastAsia="de-DE"/>
        </w:rPr>
        <w:t xml:space="preserve">sich </w:t>
      </w:r>
      <w:r w:rsidRPr="000842B2">
        <w:rPr>
          <w:rFonts w:asciiTheme="minorHAnsi" w:eastAsia="Times New Roman" w:hAnsiTheme="minorHAnsi" w:cstheme="minorHAnsi"/>
          <w:sz w:val="22"/>
          <w:szCs w:val="22"/>
          <w:lang w:eastAsia="de-DE"/>
        </w:rPr>
        <w:t>die einzelnen Projekte am Bedarf der jeweiligen Zielgruppen orientiert?</w:t>
      </w:r>
      <w:r w:rsidR="00E1362E" w:rsidRPr="000842B2">
        <w:rPr>
          <w:rFonts w:asciiTheme="minorHAnsi" w:eastAsia="Times New Roman" w:hAnsiTheme="minorHAnsi" w:cstheme="minorHAnsi"/>
          <w:sz w:val="22"/>
          <w:szCs w:val="22"/>
          <w:lang w:eastAsia="de-DE"/>
        </w:rPr>
        <w:t xml:space="preserve"> Inwieweit sind die einzelnen Projekte unter Beteiligung der jeweiligen Zielgruppen entstanden?</w:t>
      </w:r>
    </w:p>
    <w:p w14:paraId="3065DF1E" w14:textId="77777777" w:rsidR="00475B18" w:rsidRPr="000842B2" w:rsidRDefault="0021120A" w:rsidP="004032E1">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Wären Verbesserungen im Bereich der Bedarfsanalyse seitens der durchführenden Organisationen denkbar, und wenn ja, welche?</w:t>
      </w:r>
    </w:p>
    <w:p w14:paraId="4F2D5FA2" w14:textId="77777777" w:rsidR="008D266F" w:rsidRPr="009944B4" w:rsidRDefault="008D266F" w:rsidP="00EB092F">
      <w:pPr>
        <w:tabs>
          <w:tab w:val="clear" w:pos="357"/>
          <w:tab w:val="clear" w:pos="539"/>
          <w:tab w:val="clear" w:pos="1077"/>
          <w:tab w:val="clear" w:pos="3958"/>
          <w:tab w:val="clear" w:pos="5585"/>
        </w:tabs>
        <w:ind w:hanging="1068"/>
        <w:rPr>
          <w:rFonts w:asciiTheme="minorHAnsi" w:eastAsia="Times New Roman" w:hAnsiTheme="minorHAnsi" w:cstheme="minorHAnsi"/>
          <w:b/>
          <w:sz w:val="24"/>
          <w:lang w:eastAsia="de-DE"/>
        </w:rPr>
      </w:pPr>
    </w:p>
    <w:p w14:paraId="74F6336F" w14:textId="2456BA74" w:rsidR="00B46AAB" w:rsidRPr="009944B4" w:rsidRDefault="00B46AAB" w:rsidP="00B46AAB">
      <w:pPr>
        <w:tabs>
          <w:tab w:val="clear" w:pos="357"/>
          <w:tab w:val="clear" w:pos="539"/>
          <w:tab w:val="clear" w:pos="1077"/>
          <w:tab w:val="clear" w:pos="3958"/>
          <w:tab w:val="clear" w:pos="5585"/>
        </w:tabs>
        <w:ind w:left="720" w:hanging="720"/>
        <w:rPr>
          <w:rFonts w:asciiTheme="minorHAnsi" w:eastAsia="Times New Roman" w:hAnsiTheme="minorHAnsi" w:cstheme="minorHAnsi"/>
          <w:b/>
          <w:sz w:val="24"/>
          <w:lang w:eastAsia="de-DE"/>
        </w:rPr>
      </w:pPr>
      <w:r w:rsidRPr="009944B4">
        <w:rPr>
          <w:rFonts w:asciiTheme="minorHAnsi" w:eastAsia="Times New Roman" w:hAnsiTheme="minorHAnsi" w:cstheme="minorHAnsi"/>
          <w:b/>
          <w:sz w:val="24"/>
          <w:lang w:eastAsia="de-DE"/>
        </w:rPr>
        <w:t xml:space="preserve">Kohärenz </w:t>
      </w:r>
    </w:p>
    <w:p w14:paraId="23C5861E" w14:textId="6A1945FE" w:rsidR="00D11F93" w:rsidRPr="000842B2" w:rsidRDefault="00DB328B" w:rsidP="00D11F93">
      <w:pPr>
        <w:pStyle w:val="Listenabsatz"/>
        <w:numPr>
          <w:ilvl w:val="0"/>
          <w:numId w:val="8"/>
        </w:numPr>
        <w:tabs>
          <w:tab w:val="clear" w:pos="357"/>
          <w:tab w:val="clear" w:pos="539"/>
          <w:tab w:val="clear" w:pos="1077"/>
          <w:tab w:val="clear" w:pos="3958"/>
          <w:tab w:val="clear" w:pos="5585"/>
        </w:tabs>
        <w:spacing w:before="120"/>
        <w:jc w:val="both"/>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Inwieweit passten die einzelnen Projekte der Partnerorganisationen </w:t>
      </w:r>
      <w:r w:rsidR="003A69C2" w:rsidRPr="000842B2">
        <w:rPr>
          <w:rFonts w:asciiTheme="minorHAnsi" w:eastAsia="Times New Roman" w:hAnsiTheme="minorHAnsi" w:cstheme="minorHAnsi"/>
          <w:sz w:val="22"/>
          <w:szCs w:val="22"/>
          <w:lang w:eastAsia="de-DE"/>
        </w:rPr>
        <w:t>(weiterhin) in ihre</w:t>
      </w:r>
      <w:r w:rsidRPr="000842B2">
        <w:rPr>
          <w:rFonts w:asciiTheme="minorHAnsi" w:eastAsia="Times New Roman" w:hAnsiTheme="minorHAnsi" w:cstheme="minorHAnsi"/>
          <w:sz w:val="22"/>
          <w:szCs w:val="22"/>
          <w:lang w:eastAsia="de-DE"/>
        </w:rPr>
        <w:t xml:space="preserve"> </w:t>
      </w:r>
      <w:r w:rsidR="003A69C2" w:rsidRPr="000842B2">
        <w:rPr>
          <w:rFonts w:asciiTheme="minorHAnsi" w:eastAsia="Times New Roman" w:hAnsiTheme="minorHAnsi" w:cstheme="minorHAnsi"/>
          <w:sz w:val="22"/>
          <w:szCs w:val="22"/>
          <w:lang w:eastAsia="de-DE"/>
        </w:rPr>
        <w:t>organisationseigenen Strategien zur Ernährungssicherung?</w:t>
      </w:r>
    </w:p>
    <w:p w14:paraId="670D6BE7" w14:textId="08F15FC1" w:rsidR="009944B4" w:rsidRPr="00D11F93" w:rsidRDefault="009944B4" w:rsidP="00976BD3">
      <w:pPr>
        <w:tabs>
          <w:tab w:val="clear" w:pos="357"/>
          <w:tab w:val="clear" w:pos="539"/>
          <w:tab w:val="clear" w:pos="1077"/>
          <w:tab w:val="clear" w:pos="3958"/>
          <w:tab w:val="clear" w:pos="5585"/>
        </w:tabs>
        <w:spacing w:before="120"/>
        <w:ind w:left="720" w:hanging="720"/>
        <w:rPr>
          <w:rFonts w:asciiTheme="minorHAnsi" w:eastAsia="Times New Roman" w:hAnsiTheme="minorHAnsi" w:cstheme="minorHAnsi"/>
          <w:sz w:val="24"/>
          <w:lang w:eastAsia="de-DE"/>
        </w:rPr>
      </w:pPr>
    </w:p>
    <w:p w14:paraId="1ABAAC9C" w14:textId="5C22D451" w:rsidR="008D266F" w:rsidRPr="009944B4" w:rsidRDefault="009944B4" w:rsidP="00EB092F">
      <w:pPr>
        <w:tabs>
          <w:tab w:val="clear" w:pos="357"/>
          <w:tab w:val="clear" w:pos="539"/>
          <w:tab w:val="clear" w:pos="1077"/>
          <w:tab w:val="clear" w:pos="3958"/>
          <w:tab w:val="clear" w:pos="5585"/>
        </w:tabs>
        <w:ind w:left="720" w:hanging="720"/>
        <w:rPr>
          <w:rFonts w:asciiTheme="minorHAnsi" w:eastAsia="Times New Roman" w:hAnsiTheme="minorHAnsi" w:cstheme="minorHAnsi"/>
          <w:b/>
          <w:sz w:val="24"/>
          <w:lang w:eastAsia="de-DE"/>
        </w:rPr>
      </w:pPr>
      <w:r w:rsidRPr="009944B4">
        <w:rPr>
          <w:rFonts w:asciiTheme="minorHAnsi" w:eastAsia="Times New Roman" w:hAnsiTheme="minorHAnsi" w:cstheme="minorHAnsi"/>
          <w:b/>
          <w:sz w:val="24"/>
          <w:lang w:eastAsia="de-DE"/>
        </w:rPr>
        <w:t>E</w:t>
      </w:r>
      <w:r w:rsidR="008D266F" w:rsidRPr="009944B4">
        <w:rPr>
          <w:rFonts w:asciiTheme="minorHAnsi" w:eastAsia="Times New Roman" w:hAnsiTheme="minorHAnsi" w:cstheme="minorHAnsi"/>
          <w:b/>
          <w:sz w:val="24"/>
          <w:lang w:eastAsia="de-DE"/>
        </w:rPr>
        <w:t xml:space="preserve">ffektivität </w:t>
      </w:r>
    </w:p>
    <w:p w14:paraId="6B10FE2F" w14:textId="064F0B44" w:rsidR="00A005F4" w:rsidRDefault="00475B18" w:rsidP="00976BD3">
      <w:pPr>
        <w:pStyle w:val="Listenabsatz"/>
        <w:numPr>
          <w:ilvl w:val="0"/>
          <w:numId w:val="8"/>
        </w:numPr>
        <w:tabs>
          <w:tab w:val="clear" w:pos="357"/>
          <w:tab w:val="clear" w:pos="539"/>
          <w:tab w:val="clear" w:pos="1077"/>
          <w:tab w:val="clear" w:pos="3958"/>
          <w:tab w:val="clear" w:pos="5585"/>
        </w:tabs>
        <w:spacing w:before="120"/>
        <w:rPr>
          <w:rFonts w:asciiTheme="minorHAnsi" w:eastAsia="Times New Roman" w:hAnsiTheme="minorHAnsi" w:cstheme="minorHAnsi"/>
          <w:sz w:val="22"/>
          <w:szCs w:val="22"/>
          <w:lang w:eastAsia="de-DE"/>
        </w:rPr>
      </w:pPr>
      <w:r w:rsidRPr="00976BD3">
        <w:rPr>
          <w:rFonts w:asciiTheme="minorHAnsi" w:eastAsia="Times New Roman" w:hAnsiTheme="minorHAnsi" w:cstheme="minorHAnsi"/>
          <w:sz w:val="22"/>
          <w:szCs w:val="22"/>
          <w:lang w:eastAsia="de-DE"/>
        </w:rPr>
        <w:t xml:space="preserve">Inwieweit </w:t>
      </w:r>
      <w:r w:rsidR="00A005F4" w:rsidRPr="00976BD3">
        <w:rPr>
          <w:rFonts w:asciiTheme="minorHAnsi" w:eastAsia="Times New Roman" w:hAnsiTheme="minorHAnsi" w:cstheme="minorHAnsi"/>
          <w:sz w:val="22"/>
          <w:szCs w:val="22"/>
          <w:lang w:eastAsia="de-DE"/>
        </w:rPr>
        <w:t xml:space="preserve">wurden </w:t>
      </w:r>
      <w:r w:rsidR="00834C82" w:rsidRPr="00976BD3">
        <w:rPr>
          <w:rFonts w:asciiTheme="minorHAnsi" w:eastAsia="Times New Roman" w:hAnsiTheme="minorHAnsi" w:cstheme="minorHAnsi"/>
          <w:sz w:val="22"/>
          <w:szCs w:val="22"/>
          <w:lang w:eastAsia="de-DE"/>
        </w:rPr>
        <w:t xml:space="preserve">durch die Einzelprojekte die </w:t>
      </w:r>
      <w:r w:rsidR="00A005F4" w:rsidRPr="00976BD3">
        <w:rPr>
          <w:rFonts w:asciiTheme="minorHAnsi" w:eastAsia="Times New Roman" w:hAnsiTheme="minorHAnsi" w:cstheme="minorHAnsi"/>
          <w:sz w:val="22"/>
          <w:szCs w:val="22"/>
          <w:lang w:eastAsia="de-DE"/>
        </w:rPr>
        <w:t>Ziele des Gesamtprojekts er</w:t>
      </w:r>
      <w:r w:rsidR="00834C82" w:rsidRPr="00976BD3">
        <w:rPr>
          <w:rFonts w:asciiTheme="minorHAnsi" w:eastAsia="Times New Roman" w:hAnsiTheme="minorHAnsi" w:cstheme="minorHAnsi"/>
          <w:sz w:val="22"/>
          <w:szCs w:val="22"/>
          <w:lang w:eastAsia="de-DE"/>
        </w:rPr>
        <w:t>füllt?</w:t>
      </w:r>
    </w:p>
    <w:p w14:paraId="6C2E0840" w14:textId="0C73918A" w:rsidR="00FF7941" w:rsidRDefault="00FF7941" w:rsidP="00976BD3">
      <w:pPr>
        <w:pStyle w:val="Listenabsatz"/>
        <w:numPr>
          <w:ilvl w:val="0"/>
          <w:numId w:val="8"/>
        </w:numPr>
        <w:tabs>
          <w:tab w:val="clear" w:pos="539"/>
          <w:tab w:val="left" w:pos="709"/>
        </w:tabs>
        <w:spacing w:before="120"/>
        <w:ind w:left="714" w:hanging="357"/>
        <w:contextualSpacing w:val="0"/>
        <w:rPr>
          <w:rFonts w:asciiTheme="minorHAnsi" w:hAnsiTheme="minorHAnsi" w:cstheme="minorHAnsi"/>
          <w:sz w:val="22"/>
          <w:szCs w:val="22"/>
          <w:lang w:eastAsia="de-DE"/>
        </w:rPr>
      </w:pPr>
      <w:r w:rsidRPr="00976BD3">
        <w:rPr>
          <w:rFonts w:asciiTheme="minorHAnsi" w:hAnsiTheme="minorHAnsi" w:cstheme="minorHAnsi"/>
          <w:sz w:val="22"/>
          <w:szCs w:val="22"/>
          <w:lang w:eastAsia="de-DE"/>
        </w:rPr>
        <w:t>Inwieweit wird die Gesamtheit der Unterprojekte den durch das BMZ im Rahmen der SEWOH-Initiative für Projekte empfohlenen übergeordneten Indikatoren zur Wirkungsbeurteilung gerecht?</w:t>
      </w:r>
    </w:p>
    <w:p w14:paraId="48A30877" w14:textId="394DFD87" w:rsidR="00976BD3" w:rsidRPr="00976BD3" w:rsidRDefault="00976BD3" w:rsidP="00976BD3">
      <w:pPr>
        <w:pStyle w:val="Listenabsatz"/>
        <w:numPr>
          <w:ilvl w:val="0"/>
          <w:numId w:val="8"/>
        </w:numPr>
        <w:tabs>
          <w:tab w:val="clear" w:pos="357"/>
          <w:tab w:val="clear" w:pos="539"/>
          <w:tab w:val="clear" w:pos="1077"/>
          <w:tab w:val="clear" w:pos="3958"/>
          <w:tab w:val="clear" w:pos="5585"/>
          <w:tab w:val="left" w:pos="709"/>
        </w:tabs>
        <w:spacing w:before="120"/>
        <w:ind w:left="714" w:hanging="357"/>
        <w:contextualSpacing w:val="0"/>
        <w:rPr>
          <w:rFonts w:asciiTheme="minorHAnsi" w:hAnsiTheme="minorHAnsi" w:cstheme="minorHAnsi"/>
          <w:sz w:val="22"/>
          <w:szCs w:val="22"/>
          <w:lang w:eastAsia="de-DE"/>
        </w:rPr>
      </w:pPr>
      <w:r w:rsidRPr="00976BD3">
        <w:rPr>
          <w:rFonts w:asciiTheme="minorHAnsi" w:eastAsia="Times New Roman" w:hAnsiTheme="minorHAnsi" w:cstheme="minorHAnsi"/>
          <w:sz w:val="22"/>
          <w:szCs w:val="22"/>
          <w:lang w:eastAsia="de-DE"/>
        </w:rPr>
        <w:t>Inwiefern sind die Evaluationen der Unterprojekte ein gutes Instrument zur Einschätzung der Zielerreichung des Bündels und was könnte in ähnlich konstruierten Projekt-Bündeln verbessert werden?</w:t>
      </w:r>
    </w:p>
    <w:p w14:paraId="3CFF80F4" w14:textId="77777777" w:rsidR="008D266F" w:rsidRPr="009944B4" w:rsidRDefault="008D266F" w:rsidP="00EB092F">
      <w:pPr>
        <w:tabs>
          <w:tab w:val="clear" w:pos="357"/>
          <w:tab w:val="clear" w:pos="539"/>
          <w:tab w:val="clear" w:pos="1077"/>
          <w:tab w:val="clear" w:pos="3958"/>
          <w:tab w:val="clear" w:pos="5585"/>
        </w:tabs>
        <w:ind w:hanging="1068"/>
        <w:rPr>
          <w:rFonts w:asciiTheme="minorHAnsi" w:eastAsia="Times New Roman" w:hAnsiTheme="minorHAnsi" w:cstheme="minorHAnsi"/>
          <w:b/>
          <w:sz w:val="24"/>
          <w:lang w:eastAsia="de-DE"/>
        </w:rPr>
      </w:pPr>
    </w:p>
    <w:p w14:paraId="3102D44D" w14:textId="731F515A" w:rsidR="008D266F" w:rsidRPr="009944B4" w:rsidRDefault="008D266F" w:rsidP="00EB092F">
      <w:pPr>
        <w:tabs>
          <w:tab w:val="clear" w:pos="357"/>
          <w:tab w:val="clear" w:pos="539"/>
          <w:tab w:val="clear" w:pos="1077"/>
          <w:tab w:val="clear" w:pos="3958"/>
          <w:tab w:val="clear" w:pos="5585"/>
        </w:tabs>
        <w:ind w:left="720" w:hanging="720"/>
        <w:rPr>
          <w:rFonts w:asciiTheme="minorHAnsi" w:eastAsia="Times New Roman" w:hAnsiTheme="minorHAnsi" w:cstheme="minorHAnsi"/>
          <w:b/>
          <w:sz w:val="24"/>
          <w:lang w:eastAsia="de-DE"/>
        </w:rPr>
      </w:pPr>
      <w:r w:rsidRPr="009944B4">
        <w:rPr>
          <w:rFonts w:asciiTheme="minorHAnsi" w:eastAsia="Times New Roman" w:hAnsiTheme="minorHAnsi" w:cstheme="minorHAnsi"/>
          <w:b/>
          <w:sz w:val="24"/>
          <w:lang w:eastAsia="de-DE"/>
        </w:rPr>
        <w:t xml:space="preserve">Effizienz </w:t>
      </w:r>
    </w:p>
    <w:p w14:paraId="49902BFC" w14:textId="2BAC3906" w:rsidR="004032E1" w:rsidRPr="000842B2" w:rsidRDefault="004032E1" w:rsidP="00976BD3">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Wie wird die </w:t>
      </w:r>
      <w:r w:rsidR="00914DE0" w:rsidRPr="000842B2">
        <w:rPr>
          <w:rFonts w:asciiTheme="minorHAnsi" w:eastAsia="Times New Roman" w:hAnsiTheme="minorHAnsi" w:cstheme="minorHAnsi"/>
          <w:sz w:val="22"/>
          <w:szCs w:val="22"/>
          <w:lang w:eastAsia="de-DE"/>
        </w:rPr>
        <w:t>G</w:t>
      </w:r>
      <w:r w:rsidRPr="000842B2">
        <w:rPr>
          <w:rFonts w:asciiTheme="minorHAnsi" w:eastAsia="Times New Roman" w:hAnsiTheme="minorHAnsi" w:cstheme="minorHAnsi"/>
          <w:sz w:val="22"/>
          <w:szCs w:val="22"/>
          <w:lang w:eastAsia="de-DE"/>
        </w:rPr>
        <w:t>esamtheit der Effizienz der Projekte beurteilt (Basis: Evaluierungs</w:t>
      </w:r>
      <w:r w:rsidR="00914DE0" w:rsidRPr="000842B2">
        <w:rPr>
          <w:rFonts w:asciiTheme="minorHAnsi" w:eastAsia="Times New Roman" w:hAnsiTheme="minorHAnsi" w:cstheme="minorHAnsi"/>
          <w:sz w:val="22"/>
          <w:szCs w:val="22"/>
          <w:lang w:eastAsia="de-DE"/>
        </w:rPr>
        <w:t>b</w:t>
      </w:r>
      <w:r w:rsidRPr="000842B2">
        <w:rPr>
          <w:rFonts w:asciiTheme="minorHAnsi" w:eastAsia="Times New Roman" w:hAnsiTheme="minorHAnsi" w:cstheme="minorHAnsi"/>
          <w:sz w:val="22"/>
          <w:szCs w:val="22"/>
          <w:lang w:eastAsia="de-DE"/>
        </w:rPr>
        <w:t>erichte)?</w:t>
      </w:r>
    </w:p>
    <w:p w14:paraId="3AF434E5" w14:textId="77777777" w:rsidR="00BA6D32" w:rsidRPr="000842B2" w:rsidRDefault="00475B18" w:rsidP="00976BD3">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Wie </w:t>
      </w:r>
      <w:r w:rsidR="00116FCA" w:rsidRPr="000842B2">
        <w:rPr>
          <w:rFonts w:asciiTheme="minorHAnsi" w:eastAsia="Times New Roman" w:hAnsiTheme="minorHAnsi" w:cstheme="minorHAnsi"/>
          <w:sz w:val="22"/>
          <w:szCs w:val="22"/>
          <w:lang w:eastAsia="de-DE"/>
        </w:rPr>
        <w:t>wird</w:t>
      </w:r>
      <w:r w:rsidRPr="000842B2">
        <w:rPr>
          <w:rFonts w:asciiTheme="minorHAnsi" w:eastAsia="Times New Roman" w:hAnsiTheme="minorHAnsi" w:cstheme="minorHAnsi"/>
          <w:sz w:val="22"/>
          <w:szCs w:val="22"/>
          <w:lang w:eastAsia="de-DE"/>
        </w:rPr>
        <w:t xml:space="preserve"> </w:t>
      </w:r>
      <w:r w:rsidR="009F54B3" w:rsidRPr="000842B2">
        <w:rPr>
          <w:rFonts w:asciiTheme="minorHAnsi" w:eastAsia="Times New Roman" w:hAnsiTheme="minorHAnsi" w:cstheme="minorHAnsi"/>
          <w:sz w:val="22"/>
          <w:szCs w:val="22"/>
          <w:lang w:eastAsia="de-DE"/>
        </w:rPr>
        <w:t xml:space="preserve">die </w:t>
      </w:r>
      <w:r w:rsidRPr="000842B2">
        <w:rPr>
          <w:rFonts w:asciiTheme="minorHAnsi" w:eastAsia="Times New Roman" w:hAnsiTheme="minorHAnsi" w:cstheme="minorHAnsi"/>
          <w:sz w:val="22"/>
          <w:szCs w:val="22"/>
          <w:lang w:eastAsia="de-DE"/>
        </w:rPr>
        <w:t>Breitenwirksamkeit</w:t>
      </w:r>
      <w:r w:rsidR="0021120A" w:rsidRPr="000842B2">
        <w:rPr>
          <w:rFonts w:asciiTheme="minorHAnsi" w:eastAsia="Times New Roman" w:hAnsiTheme="minorHAnsi" w:cstheme="minorHAnsi"/>
          <w:sz w:val="22"/>
          <w:szCs w:val="22"/>
          <w:lang w:eastAsia="de-DE"/>
        </w:rPr>
        <w:t xml:space="preserve"> der einzelnen Projekte </w:t>
      </w:r>
      <w:r w:rsidR="008A7980" w:rsidRPr="000842B2">
        <w:rPr>
          <w:rFonts w:asciiTheme="minorHAnsi" w:eastAsia="Times New Roman" w:hAnsiTheme="minorHAnsi" w:cstheme="minorHAnsi"/>
          <w:sz w:val="22"/>
          <w:szCs w:val="22"/>
          <w:lang w:eastAsia="de-DE"/>
        </w:rPr>
        <w:t>im Verhältnis zum Fördervolumen</w:t>
      </w:r>
      <w:r w:rsidR="004032E1" w:rsidRPr="000842B2">
        <w:rPr>
          <w:rFonts w:asciiTheme="minorHAnsi" w:eastAsia="Times New Roman" w:hAnsiTheme="minorHAnsi" w:cstheme="minorHAnsi"/>
          <w:sz w:val="22"/>
          <w:szCs w:val="22"/>
          <w:lang w:eastAsia="de-DE"/>
        </w:rPr>
        <w:t xml:space="preserve"> beurteilt?</w:t>
      </w:r>
    </w:p>
    <w:p w14:paraId="459E0092" w14:textId="77777777" w:rsidR="00BA6D32" w:rsidRPr="000842B2" w:rsidRDefault="0021120A" w:rsidP="00976BD3">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Welche Gründe liegen unterschiedlicher Breitenwirksamkeit zugrunde? </w:t>
      </w:r>
    </w:p>
    <w:p w14:paraId="5988B089" w14:textId="77777777" w:rsidR="00475B18" w:rsidRPr="000842B2" w:rsidRDefault="0021120A" w:rsidP="00976BD3">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Wie </w:t>
      </w:r>
      <w:r w:rsidR="00BA6D32" w:rsidRPr="000842B2">
        <w:rPr>
          <w:rFonts w:asciiTheme="minorHAnsi" w:eastAsia="Times New Roman" w:hAnsiTheme="minorHAnsi" w:cstheme="minorHAnsi"/>
          <w:sz w:val="22"/>
          <w:szCs w:val="22"/>
          <w:lang w:eastAsia="de-DE"/>
        </w:rPr>
        <w:t>lässt</w:t>
      </w:r>
      <w:r w:rsidRPr="000842B2">
        <w:rPr>
          <w:rFonts w:asciiTheme="minorHAnsi" w:eastAsia="Times New Roman" w:hAnsiTheme="minorHAnsi" w:cstheme="minorHAnsi"/>
          <w:sz w:val="22"/>
          <w:szCs w:val="22"/>
          <w:lang w:eastAsia="de-DE"/>
        </w:rPr>
        <w:t xml:space="preserve"> sich das Verhältnis zwischen Breitenwirksamkeit und Qualität/Effektivität der Maßnahmen beschreiben und beurteilen?</w:t>
      </w:r>
    </w:p>
    <w:p w14:paraId="6BE96D41" w14:textId="77777777" w:rsidR="008A7980" w:rsidRPr="000842B2" w:rsidRDefault="008A7980" w:rsidP="00976BD3">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Ergeben sich Empfehlungen bezüglich des Einsatzes von Projektressourcen, inklusive personellen Ressourcen?</w:t>
      </w:r>
    </w:p>
    <w:p w14:paraId="75114F9F" w14:textId="77777777" w:rsidR="004032E1" w:rsidRPr="000842B2" w:rsidRDefault="004032E1" w:rsidP="00976BD3">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Lassen sich Unterschiede in der Effizienz des Einsatzes von Mitteln im Rahmen eines Projektbündels beobachten im Vergleich zu Einzelförderungen? Wenn ja, welche?</w:t>
      </w:r>
    </w:p>
    <w:p w14:paraId="34286E17" w14:textId="77777777" w:rsidR="00674E7C" w:rsidRPr="000842B2" w:rsidRDefault="00674E7C" w:rsidP="00976BD3">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Wirken sich die Konditionen der SEWOH-Sondermittel auf die Effizienz der Projektdurchführung aus?</w:t>
      </w:r>
    </w:p>
    <w:p w14:paraId="0E142E6B" w14:textId="77777777" w:rsidR="008D266F" w:rsidRPr="000842B2" w:rsidRDefault="008D266F" w:rsidP="00EB092F">
      <w:pPr>
        <w:tabs>
          <w:tab w:val="clear" w:pos="357"/>
          <w:tab w:val="clear" w:pos="539"/>
          <w:tab w:val="clear" w:pos="1077"/>
          <w:tab w:val="clear" w:pos="3958"/>
          <w:tab w:val="clear" w:pos="5585"/>
        </w:tabs>
        <w:ind w:left="720" w:hanging="1068"/>
        <w:rPr>
          <w:rFonts w:asciiTheme="minorHAnsi" w:eastAsia="Times New Roman" w:hAnsiTheme="minorHAnsi" w:cstheme="minorHAnsi"/>
          <w:sz w:val="22"/>
          <w:szCs w:val="22"/>
          <w:lang w:eastAsia="de-DE"/>
        </w:rPr>
      </w:pPr>
    </w:p>
    <w:p w14:paraId="37456BFB" w14:textId="34280B82" w:rsidR="008D266F" w:rsidRPr="009944B4" w:rsidRDefault="008D266F" w:rsidP="009944B4">
      <w:pPr>
        <w:tabs>
          <w:tab w:val="clear" w:pos="357"/>
          <w:tab w:val="clear" w:pos="539"/>
          <w:tab w:val="clear" w:pos="1077"/>
          <w:tab w:val="clear" w:pos="3958"/>
          <w:tab w:val="clear" w:pos="5585"/>
        </w:tabs>
        <w:rPr>
          <w:rFonts w:asciiTheme="minorHAnsi" w:hAnsiTheme="minorHAnsi"/>
          <w:b/>
          <w:sz w:val="24"/>
        </w:rPr>
      </w:pPr>
      <w:r w:rsidRPr="009944B4">
        <w:rPr>
          <w:rFonts w:asciiTheme="minorHAnsi" w:eastAsia="Times New Roman" w:hAnsiTheme="minorHAnsi" w:cstheme="minorHAnsi"/>
          <w:b/>
          <w:sz w:val="24"/>
          <w:lang w:eastAsia="de-DE"/>
        </w:rPr>
        <w:t>Wirkung (Impact)</w:t>
      </w:r>
      <w:r w:rsidRPr="009944B4">
        <w:rPr>
          <w:rFonts w:asciiTheme="minorHAnsi" w:hAnsiTheme="minorHAnsi"/>
          <w:b/>
          <w:sz w:val="24"/>
        </w:rPr>
        <w:t xml:space="preserve"> </w:t>
      </w:r>
    </w:p>
    <w:p w14:paraId="7EE25E1A" w14:textId="0AF43438" w:rsidR="008A7980" w:rsidRPr="000842B2" w:rsidRDefault="00A005F4" w:rsidP="009944B4">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Inwieweit haben die durchgeführten Projekte zu einer Steigerung der Ernährungssicher</w:t>
      </w:r>
      <w:r w:rsidR="00976BD3">
        <w:rPr>
          <w:rFonts w:asciiTheme="minorHAnsi" w:eastAsia="Times New Roman" w:hAnsiTheme="minorHAnsi" w:cstheme="minorHAnsi"/>
          <w:sz w:val="22"/>
          <w:szCs w:val="22"/>
          <w:lang w:eastAsia="de-DE"/>
        </w:rPr>
        <w:t>heit</w:t>
      </w:r>
      <w:r w:rsidRPr="000842B2">
        <w:rPr>
          <w:rFonts w:asciiTheme="minorHAnsi" w:eastAsia="Times New Roman" w:hAnsiTheme="minorHAnsi" w:cstheme="minorHAnsi"/>
          <w:sz w:val="22"/>
          <w:szCs w:val="22"/>
          <w:lang w:eastAsia="de-DE"/>
        </w:rPr>
        <w:t xml:space="preserve"> und Ernährungssouveränität der Zielgruppen beigetragen</w:t>
      </w:r>
      <w:r w:rsidR="008A7980" w:rsidRPr="000842B2">
        <w:rPr>
          <w:rFonts w:asciiTheme="minorHAnsi" w:eastAsia="Times New Roman" w:hAnsiTheme="minorHAnsi" w:cstheme="minorHAnsi"/>
          <w:sz w:val="22"/>
          <w:szCs w:val="22"/>
          <w:lang w:eastAsia="de-DE"/>
        </w:rPr>
        <w:t>?</w:t>
      </w:r>
    </w:p>
    <w:p w14:paraId="4D40F611" w14:textId="2BF2E4CD" w:rsidR="00A005F4" w:rsidRDefault="008A7980" w:rsidP="008A7980">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Ergeben sich Empfehlungen, wie dieser </w:t>
      </w:r>
      <w:r w:rsidR="00A005F4" w:rsidRPr="000842B2">
        <w:rPr>
          <w:rFonts w:asciiTheme="minorHAnsi" w:eastAsia="Times New Roman" w:hAnsiTheme="minorHAnsi" w:cstheme="minorHAnsi"/>
          <w:sz w:val="22"/>
          <w:szCs w:val="22"/>
          <w:lang w:eastAsia="de-DE"/>
        </w:rPr>
        <w:t>Beitrag</w:t>
      </w:r>
      <w:r w:rsidRPr="000842B2">
        <w:rPr>
          <w:rFonts w:asciiTheme="minorHAnsi" w:eastAsia="Times New Roman" w:hAnsiTheme="minorHAnsi" w:cstheme="minorHAnsi"/>
          <w:sz w:val="22"/>
          <w:szCs w:val="22"/>
          <w:lang w:eastAsia="de-DE"/>
        </w:rPr>
        <w:t xml:space="preserve"> zur Ernährungssicherung</w:t>
      </w:r>
      <w:r w:rsidR="00A005F4" w:rsidRPr="000842B2">
        <w:rPr>
          <w:rFonts w:asciiTheme="minorHAnsi" w:eastAsia="Times New Roman" w:hAnsiTheme="minorHAnsi" w:cstheme="minorHAnsi"/>
          <w:sz w:val="22"/>
          <w:szCs w:val="22"/>
          <w:lang w:eastAsia="de-DE"/>
        </w:rPr>
        <w:t xml:space="preserve"> mit </w:t>
      </w:r>
      <w:r w:rsidRPr="000842B2">
        <w:rPr>
          <w:rFonts w:asciiTheme="minorHAnsi" w:eastAsia="Times New Roman" w:hAnsiTheme="minorHAnsi" w:cstheme="minorHAnsi"/>
          <w:sz w:val="22"/>
          <w:szCs w:val="22"/>
          <w:lang w:eastAsia="de-DE"/>
        </w:rPr>
        <w:t>gleichen</w:t>
      </w:r>
      <w:r w:rsidR="00A005F4" w:rsidRPr="000842B2">
        <w:rPr>
          <w:rFonts w:asciiTheme="minorHAnsi" w:eastAsia="Times New Roman" w:hAnsiTheme="minorHAnsi" w:cstheme="minorHAnsi"/>
          <w:sz w:val="22"/>
          <w:szCs w:val="22"/>
          <w:lang w:eastAsia="de-DE"/>
        </w:rPr>
        <w:t xml:space="preserve"> Mitteln zu erhöhen</w:t>
      </w:r>
      <w:r w:rsidRPr="000842B2">
        <w:rPr>
          <w:rFonts w:asciiTheme="minorHAnsi" w:eastAsia="Times New Roman" w:hAnsiTheme="minorHAnsi" w:cstheme="minorHAnsi"/>
          <w:sz w:val="22"/>
          <w:szCs w:val="22"/>
          <w:lang w:eastAsia="de-DE"/>
        </w:rPr>
        <w:t xml:space="preserve"> wäre</w:t>
      </w:r>
      <w:r w:rsidR="00A005F4" w:rsidRPr="000842B2">
        <w:rPr>
          <w:rFonts w:asciiTheme="minorHAnsi" w:eastAsia="Times New Roman" w:hAnsiTheme="minorHAnsi" w:cstheme="minorHAnsi"/>
          <w:sz w:val="22"/>
          <w:szCs w:val="22"/>
          <w:lang w:eastAsia="de-DE"/>
        </w:rPr>
        <w:t xml:space="preserve">? </w:t>
      </w:r>
    </w:p>
    <w:p w14:paraId="20404AD1" w14:textId="2118FE8E" w:rsidR="00976BD3" w:rsidRDefault="00976BD3" w:rsidP="008A7980">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Welche Wirkung kann den Projekten in der Zusammenschau bescheinigt werden?</w:t>
      </w:r>
    </w:p>
    <w:p w14:paraId="56EA4D80" w14:textId="720BC672" w:rsidR="008B5153" w:rsidRPr="000842B2" w:rsidRDefault="007E2515" w:rsidP="008A7980">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Lassen si</w:t>
      </w:r>
      <w:r w:rsidR="008B5153">
        <w:rPr>
          <w:rFonts w:asciiTheme="minorHAnsi" w:eastAsia="Times New Roman" w:hAnsiTheme="minorHAnsi" w:cstheme="minorHAnsi"/>
          <w:sz w:val="22"/>
          <w:szCs w:val="22"/>
          <w:lang w:eastAsia="de-DE"/>
        </w:rPr>
        <w:t>ch nicht intendierte Effekte feststellen?</w:t>
      </w:r>
    </w:p>
    <w:p w14:paraId="502CD64C" w14:textId="77777777" w:rsidR="008D266F" w:rsidRPr="000842B2" w:rsidRDefault="008D266F" w:rsidP="00EB092F">
      <w:pPr>
        <w:tabs>
          <w:tab w:val="clear" w:pos="357"/>
          <w:tab w:val="clear" w:pos="539"/>
          <w:tab w:val="clear" w:pos="1077"/>
          <w:tab w:val="clear" w:pos="3958"/>
          <w:tab w:val="clear" w:pos="5585"/>
        </w:tabs>
        <w:ind w:left="720" w:hanging="1068"/>
        <w:rPr>
          <w:rFonts w:asciiTheme="minorHAnsi" w:eastAsia="Times New Roman" w:hAnsiTheme="minorHAnsi" w:cstheme="minorHAnsi"/>
          <w:sz w:val="22"/>
          <w:szCs w:val="22"/>
          <w:lang w:eastAsia="de-DE"/>
        </w:rPr>
      </w:pPr>
    </w:p>
    <w:p w14:paraId="6325FF91" w14:textId="03F47A3B" w:rsidR="008D266F" w:rsidRPr="009944B4" w:rsidRDefault="008D266F" w:rsidP="00EB092F">
      <w:pPr>
        <w:tabs>
          <w:tab w:val="clear" w:pos="357"/>
          <w:tab w:val="clear" w:pos="539"/>
          <w:tab w:val="clear" w:pos="1077"/>
          <w:tab w:val="clear" w:pos="3958"/>
          <w:tab w:val="clear" w:pos="5585"/>
        </w:tabs>
        <w:ind w:left="720" w:hanging="720"/>
        <w:rPr>
          <w:rFonts w:asciiTheme="minorHAnsi" w:eastAsia="Times New Roman" w:hAnsiTheme="minorHAnsi" w:cstheme="minorHAnsi"/>
          <w:b/>
          <w:sz w:val="24"/>
          <w:lang w:eastAsia="de-DE"/>
        </w:rPr>
      </w:pPr>
      <w:r w:rsidRPr="009944B4">
        <w:rPr>
          <w:rFonts w:asciiTheme="minorHAnsi" w:eastAsia="Times New Roman" w:hAnsiTheme="minorHAnsi" w:cstheme="minorHAnsi"/>
          <w:b/>
          <w:sz w:val="24"/>
          <w:lang w:eastAsia="de-DE"/>
        </w:rPr>
        <w:t xml:space="preserve">Nachhaltigkeit </w:t>
      </w:r>
    </w:p>
    <w:p w14:paraId="36F021E1" w14:textId="77777777" w:rsidR="008A3A67" w:rsidRPr="000842B2" w:rsidRDefault="008A3A67" w:rsidP="009944B4">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Wie wird die Nachhaltigkeit der erzielten Ergebnisse der Projekte und ihrer Gesamtheit beurteilt?</w:t>
      </w:r>
    </w:p>
    <w:p w14:paraId="6F0A4EF8" w14:textId="77777777" w:rsidR="008A7980" w:rsidRPr="00C91FF4" w:rsidRDefault="008A7980" w:rsidP="00C91FF4">
      <w:pPr>
        <w:pStyle w:val="Listenabsatz"/>
        <w:numPr>
          <w:ilvl w:val="0"/>
          <w:numId w:val="8"/>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C91FF4">
        <w:rPr>
          <w:rFonts w:asciiTheme="minorHAnsi" w:eastAsia="Times New Roman" w:hAnsiTheme="minorHAnsi" w:cstheme="minorHAnsi"/>
          <w:sz w:val="22"/>
          <w:szCs w:val="22"/>
          <w:lang w:eastAsia="de-DE"/>
        </w:rPr>
        <w:lastRenderedPageBreak/>
        <w:t>Ergeben sich Schlüsse und Empfehlungen zum Einsatz und zur Integration von Sondermitteln in der finanziellen Zusammenarbeit von Brot für die Welt?</w:t>
      </w:r>
    </w:p>
    <w:p w14:paraId="69074EB4" w14:textId="77777777" w:rsidR="00674E7C" w:rsidRPr="000842B2" w:rsidRDefault="00674E7C" w:rsidP="00CA0E8B">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p>
    <w:p w14:paraId="586331EC" w14:textId="77777777" w:rsidR="008D266F" w:rsidRPr="009944B4" w:rsidRDefault="008D266F" w:rsidP="000842B2">
      <w:pPr>
        <w:pStyle w:val="berschrift1"/>
        <w:rPr>
          <w:rFonts w:eastAsia="Times New Roman"/>
          <w:lang w:eastAsia="de-DE"/>
        </w:rPr>
      </w:pPr>
      <w:r w:rsidRPr="000842B2">
        <w:rPr>
          <w:rFonts w:eastAsia="Times New Roman"/>
          <w:lang w:eastAsia="de-DE"/>
        </w:rPr>
        <w:t>Evaluationsdesign</w:t>
      </w:r>
      <w:r w:rsidRPr="009944B4">
        <w:rPr>
          <w:rFonts w:eastAsia="Times New Roman"/>
          <w:lang w:eastAsia="de-DE"/>
        </w:rPr>
        <w:t xml:space="preserve">/ Methoden </w:t>
      </w:r>
    </w:p>
    <w:p w14:paraId="530D7684" w14:textId="2493E2DB" w:rsidR="00AD172B" w:rsidRPr="000842B2" w:rsidRDefault="00AD172B" w:rsidP="0081170A">
      <w:pPr>
        <w:tabs>
          <w:tab w:val="clear" w:pos="357"/>
          <w:tab w:val="clear" w:pos="539"/>
          <w:tab w:val="clear" w:pos="1077"/>
          <w:tab w:val="clear" w:pos="3958"/>
          <w:tab w:val="clear" w:pos="5585"/>
        </w:tabs>
        <w:spacing w:before="120"/>
        <w:jc w:val="both"/>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Methodisch soll </w:t>
      </w:r>
      <w:r w:rsidR="00674E7C" w:rsidRPr="000842B2">
        <w:rPr>
          <w:rFonts w:asciiTheme="minorHAnsi" w:eastAsia="Times New Roman" w:hAnsiTheme="minorHAnsi" w:cstheme="minorHAnsi"/>
          <w:sz w:val="22"/>
          <w:szCs w:val="22"/>
          <w:lang w:eastAsia="de-DE"/>
        </w:rPr>
        <w:t xml:space="preserve">für die Evaluierung </w:t>
      </w:r>
      <w:r w:rsidRPr="000842B2">
        <w:rPr>
          <w:rFonts w:asciiTheme="minorHAnsi" w:eastAsia="Times New Roman" w:hAnsiTheme="minorHAnsi" w:cstheme="minorHAnsi"/>
          <w:sz w:val="22"/>
          <w:szCs w:val="22"/>
          <w:lang w:eastAsia="de-DE"/>
        </w:rPr>
        <w:t>eine Kombination aus Desk-Review, also Dokument</w:t>
      </w:r>
      <w:r w:rsidR="008A3A67" w:rsidRPr="000842B2">
        <w:rPr>
          <w:rFonts w:asciiTheme="minorHAnsi" w:eastAsia="Times New Roman" w:hAnsiTheme="minorHAnsi" w:cstheme="minorHAnsi"/>
          <w:sz w:val="22"/>
          <w:szCs w:val="22"/>
          <w:lang w:eastAsia="de-DE"/>
        </w:rPr>
        <w:t>en-basierter Analyse der vorlie</w:t>
      </w:r>
      <w:r w:rsidRPr="000842B2">
        <w:rPr>
          <w:rFonts w:asciiTheme="minorHAnsi" w:eastAsia="Times New Roman" w:hAnsiTheme="minorHAnsi" w:cstheme="minorHAnsi"/>
          <w:sz w:val="22"/>
          <w:szCs w:val="22"/>
          <w:lang w:eastAsia="de-DE"/>
        </w:rPr>
        <w:t>genden Evalui</w:t>
      </w:r>
      <w:r w:rsidR="008A3A67" w:rsidRPr="000842B2">
        <w:rPr>
          <w:rFonts w:asciiTheme="minorHAnsi" w:eastAsia="Times New Roman" w:hAnsiTheme="minorHAnsi" w:cstheme="minorHAnsi"/>
          <w:sz w:val="22"/>
          <w:szCs w:val="22"/>
          <w:lang w:eastAsia="de-DE"/>
        </w:rPr>
        <w:t>e</w:t>
      </w:r>
      <w:r w:rsidRPr="000842B2">
        <w:rPr>
          <w:rFonts w:asciiTheme="minorHAnsi" w:eastAsia="Times New Roman" w:hAnsiTheme="minorHAnsi" w:cstheme="minorHAnsi"/>
          <w:sz w:val="22"/>
          <w:szCs w:val="22"/>
          <w:lang w:eastAsia="de-DE"/>
        </w:rPr>
        <w:t>rungsberichte</w:t>
      </w:r>
      <w:r w:rsidR="00D54D86">
        <w:rPr>
          <w:rFonts w:asciiTheme="minorHAnsi" w:eastAsia="Times New Roman" w:hAnsiTheme="minorHAnsi" w:cstheme="minorHAnsi"/>
          <w:sz w:val="22"/>
          <w:szCs w:val="22"/>
          <w:lang w:eastAsia="de-DE"/>
        </w:rPr>
        <w:t xml:space="preserve"> (Evaluierungssynthese)</w:t>
      </w:r>
      <w:r w:rsidRPr="000842B2">
        <w:rPr>
          <w:rFonts w:asciiTheme="minorHAnsi" w:eastAsia="Times New Roman" w:hAnsiTheme="minorHAnsi" w:cstheme="minorHAnsi"/>
          <w:sz w:val="22"/>
          <w:szCs w:val="22"/>
          <w:lang w:eastAsia="de-DE"/>
        </w:rPr>
        <w:t xml:space="preserve"> und ergänzenden Interviews</w:t>
      </w:r>
      <w:r w:rsidR="00D54D86">
        <w:rPr>
          <w:rFonts w:asciiTheme="minorHAnsi" w:eastAsia="Times New Roman" w:hAnsiTheme="minorHAnsi" w:cstheme="minorHAnsi"/>
          <w:sz w:val="22"/>
          <w:szCs w:val="22"/>
          <w:lang w:eastAsia="de-DE"/>
        </w:rPr>
        <w:t>, sowie</w:t>
      </w:r>
      <w:r w:rsidR="007E2515">
        <w:rPr>
          <w:rFonts w:asciiTheme="minorHAnsi" w:eastAsia="Times New Roman" w:hAnsiTheme="minorHAnsi" w:cstheme="minorHAnsi"/>
          <w:sz w:val="22"/>
          <w:szCs w:val="22"/>
          <w:lang w:eastAsia="de-DE"/>
        </w:rPr>
        <w:t xml:space="preserve">, falls </w:t>
      </w:r>
      <w:r w:rsidR="00D54D86">
        <w:rPr>
          <w:rFonts w:asciiTheme="minorHAnsi" w:eastAsia="Times New Roman" w:hAnsiTheme="minorHAnsi" w:cstheme="minorHAnsi"/>
          <w:sz w:val="22"/>
          <w:szCs w:val="22"/>
          <w:lang w:eastAsia="de-DE"/>
        </w:rPr>
        <w:t xml:space="preserve">für </w:t>
      </w:r>
      <w:r w:rsidR="007E2515">
        <w:rPr>
          <w:rFonts w:asciiTheme="minorHAnsi" w:eastAsia="Times New Roman" w:hAnsiTheme="minorHAnsi" w:cstheme="minorHAnsi"/>
          <w:sz w:val="22"/>
          <w:szCs w:val="22"/>
          <w:lang w:eastAsia="de-DE"/>
        </w:rPr>
        <w:t>nötig</w:t>
      </w:r>
      <w:r w:rsidR="00D54D86">
        <w:rPr>
          <w:rFonts w:asciiTheme="minorHAnsi" w:eastAsia="Times New Roman" w:hAnsiTheme="minorHAnsi" w:cstheme="minorHAnsi"/>
          <w:sz w:val="22"/>
          <w:szCs w:val="22"/>
          <w:lang w:eastAsia="de-DE"/>
        </w:rPr>
        <w:t xml:space="preserve"> befunden,</w:t>
      </w:r>
      <w:r w:rsidR="007E2515">
        <w:rPr>
          <w:rFonts w:asciiTheme="minorHAnsi" w:eastAsia="Times New Roman" w:hAnsiTheme="minorHAnsi" w:cstheme="minorHAnsi"/>
          <w:sz w:val="22"/>
          <w:szCs w:val="22"/>
          <w:lang w:eastAsia="de-DE"/>
        </w:rPr>
        <w:t xml:space="preserve"> Projektbesuchen </w:t>
      </w:r>
      <w:r w:rsidR="003F691A" w:rsidRPr="000842B2">
        <w:rPr>
          <w:rFonts w:asciiTheme="minorHAnsi" w:eastAsia="Times New Roman" w:hAnsiTheme="minorHAnsi" w:cstheme="minorHAnsi"/>
          <w:sz w:val="22"/>
          <w:szCs w:val="22"/>
          <w:lang w:eastAsia="de-DE"/>
        </w:rPr>
        <w:t>vor Ort</w:t>
      </w:r>
      <w:r w:rsidR="00D54D86">
        <w:rPr>
          <w:rFonts w:asciiTheme="minorHAnsi" w:eastAsia="Times New Roman" w:hAnsiTheme="minorHAnsi" w:cstheme="minorHAnsi"/>
          <w:sz w:val="22"/>
          <w:szCs w:val="22"/>
          <w:lang w:eastAsia="de-DE"/>
        </w:rPr>
        <w:t xml:space="preserve"> </w:t>
      </w:r>
      <w:r w:rsidR="003F691A" w:rsidRPr="000842B2">
        <w:rPr>
          <w:rFonts w:asciiTheme="minorHAnsi" w:eastAsia="Times New Roman" w:hAnsiTheme="minorHAnsi" w:cstheme="minorHAnsi"/>
          <w:sz w:val="22"/>
          <w:szCs w:val="22"/>
          <w:lang w:eastAsia="de-DE"/>
        </w:rPr>
        <w:t>zur Anwendung kommen</w:t>
      </w:r>
      <w:r w:rsidR="0081170A">
        <w:rPr>
          <w:rFonts w:asciiTheme="minorHAnsi" w:eastAsia="Times New Roman" w:hAnsiTheme="minorHAnsi" w:cstheme="minorHAnsi"/>
          <w:sz w:val="22"/>
          <w:szCs w:val="22"/>
          <w:lang w:eastAsia="de-DE"/>
        </w:rPr>
        <w:t>.</w:t>
      </w:r>
    </w:p>
    <w:p w14:paraId="46887959" w14:textId="7165ED29" w:rsidR="003F691A" w:rsidRPr="000842B2" w:rsidRDefault="00002E12" w:rsidP="0081170A">
      <w:pPr>
        <w:tabs>
          <w:tab w:val="clear" w:pos="357"/>
          <w:tab w:val="clear" w:pos="539"/>
          <w:tab w:val="clear" w:pos="1077"/>
          <w:tab w:val="clear" w:pos="3958"/>
          <w:tab w:val="clear" w:pos="5585"/>
        </w:tabs>
        <w:spacing w:before="120"/>
        <w:jc w:val="both"/>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Die Evaluierungsberichte von 12 Unterprojekten liegen </w:t>
      </w:r>
      <w:r w:rsidR="0081170A">
        <w:rPr>
          <w:rFonts w:asciiTheme="minorHAnsi" w:eastAsia="Times New Roman" w:hAnsiTheme="minorHAnsi" w:cstheme="minorHAnsi"/>
          <w:sz w:val="22"/>
          <w:szCs w:val="22"/>
          <w:lang w:eastAsia="de-DE"/>
        </w:rPr>
        <w:t xml:space="preserve">zur Analyse </w:t>
      </w:r>
      <w:r w:rsidRPr="000842B2">
        <w:rPr>
          <w:rFonts w:asciiTheme="minorHAnsi" w:eastAsia="Times New Roman" w:hAnsiTheme="minorHAnsi" w:cstheme="minorHAnsi"/>
          <w:sz w:val="22"/>
          <w:szCs w:val="22"/>
          <w:lang w:eastAsia="de-DE"/>
        </w:rPr>
        <w:t>vor</w:t>
      </w:r>
      <w:r w:rsidR="007E2515">
        <w:rPr>
          <w:rFonts w:asciiTheme="minorHAnsi" w:eastAsia="Times New Roman" w:hAnsiTheme="minorHAnsi" w:cstheme="minorHAnsi"/>
          <w:sz w:val="22"/>
          <w:szCs w:val="22"/>
          <w:lang w:eastAsia="de-DE"/>
        </w:rPr>
        <w:t xml:space="preserve">. Sie </w:t>
      </w:r>
      <w:r w:rsidRPr="000842B2">
        <w:rPr>
          <w:rFonts w:asciiTheme="minorHAnsi" w:eastAsia="Times New Roman" w:hAnsiTheme="minorHAnsi" w:cstheme="minorHAnsi"/>
          <w:sz w:val="22"/>
          <w:szCs w:val="22"/>
          <w:lang w:eastAsia="de-DE"/>
        </w:rPr>
        <w:t>sollten durch zusätzliche Gespräche mit den Projektpartnern, den Zielgruppen und weiteren Stakeholdern komplementiert werden.</w:t>
      </w:r>
    </w:p>
    <w:p w14:paraId="7CA42B89" w14:textId="5872A148" w:rsidR="003F691A" w:rsidRPr="000842B2" w:rsidRDefault="003F691A" w:rsidP="0081170A">
      <w:pPr>
        <w:tabs>
          <w:tab w:val="clear" w:pos="357"/>
          <w:tab w:val="clear" w:pos="539"/>
          <w:tab w:val="clear" w:pos="1077"/>
          <w:tab w:val="clear" w:pos="3958"/>
          <w:tab w:val="clear" w:pos="5585"/>
        </w:tabs>
        <w:spacing w:before="120"/>
        <w:jc w:val="both"/>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Ob </w:t>
      </w:r>
      <w:r w:rsidR="008A3A67" w:rsidRPr="000842B2">
        <w:rPr>
          <w:rFonts w:asciiTheme="minorHAnsi" w:eastAsia="Times New Roman" w:hAnsiTheme="minorHAnsi" w:cstheme="minorHAnsi"/>
          <w:sz w:val="22"/>
          <w:szCs w:val="22"/>
          <w:lang w:eastAsia="de-DE"/>
        </w:rPr>
        <w:t>die Gespräche via e</w:t>
      </w:r>
      <w:r w:rsidR="00050D98" w:rsidRPr="000842B2">
        <w:rPr>
          <w:rFonts w:asciiTheme="minorHAnsi" w:eastAsia="Times New Roman" w:hAnsiTheme="minorHAnsi" w:cstheme="minorHAnsi"/>
          <w:sz w:val="22"/>
          <w:szCs w:val="22"/>
          <w:lang w:eastAsia="de-DE"/>
        </w:rPr>
        <w:t>lektronischer</w:t>
      </w:r>
      <w:r w:rsidRPr="000842B2">
        <w:rPr>
          <w:rFonts w:asciiTheme="minorHAnsi" w:eastAsia="Times New Roman" w:hAnsiTheme="minorHAnsi" w:cstheme="minorHAnsi"/>
          <w:sz w:val="22"/>
          <w:szCs w:val="22"/>
          <w:lang w:eastAsia="de-DE"/>
        </w:rPr>
        <w:t xml:space="preserve"> Medien geführt werden, oder ob Besuche</w:t>
      </w:r>
      <w:r w:rsidR="00E1362E" w:rsidRPr="000842B2">
        <w:rPr>
          <w:rFonts w:asciiTheme="minorHAnsi" w:eastAsia="Times New Roman" w:hAnsiTheme="minorHAnsi" w:cstheme="minorHAnsi"/>
          <w:sz w:val="22"/>
          <w:szCs w:val="22"/>
          <w:lang w:eastAsia="de-DE"/>
        </w:rPr>
        <w:t>n</w:t>
      </w:r>
      <w:r w:rsidRPr="000842B2">
        <w:rPr>
          <w:rFonts w:asciiTheme="minorHAnsi" w:eastAsia="Times New Roman" w:hAnsiTheme="minorHAnsi" w:cstheme="minorHAnsi"/>
          <w:sz w:val="22"/>
          <w:szCs w:val="22"/>
          <w:lang w:eastAsia="de-DE"/>
        </w:rPr>
        <w:t xml:space="preserve"> von einigen Projekten der Vorzug zu geben ist, wird von den bewerbenden Gutachter*innen als </w:t>
      </w:r>
      <w:r w:rsidR="00050D98" w:rsidRPr="000842B2">
        <w:rPr>
          <w:rFonts w:asciiTheme="minorHAnsi" w:eastAsia="Times New Roman" w:hAnsiTheme="minorHAnsi" w:cstheme="minorHAnsi"/>
          <w:sz w:val="22"/>
          <w:szCs w:val="22"/>
          <w:lang w:eastAsia="de-DE"/>
        </w:rPr>
        <w:t xml:space="preserve">Methodenbeschreibung </w:t>
      </w:r>
      <w:r w:rsidRPr="000842B2">
        <w:rPr>
          <w:rFonts w:asciiTheme="minorHAnsi" w:eastAsia="Times New Roman" w:hAnsiTheme="minorHAnsi" w:cstheme="minorHAnsi"/>
          <w:sz w:val="22"/>
          <w:szCs w:val="22"/>
          <w:lang w:eastAsia="de-DE"/>
        </w:rPr>
        <w:t>im Rahmen ihres Angebotes erbet</w:t>
      </w:r>
      <w:r w:rsidR="008A3A67" w:rsidRPr="000842B2">
        <w:rPr>
          <w:rFonts w:asciiTheme="minorHAnsi" w:eastAsia="Times New Roman" w:hAnsiTheme="minorHAnsi" w:cstheme="minorHAnsi"/>
          <w:sz w:val="22"/>
          <w:szCs w:val="22"/>
          <w:lang w:eastAsia="de-DE"/>
        </w:rPr>
        <w:t>e</w:t>
      </w:r>
      <w:r w:rsidRPr="000842B2">
        <w:rPr>
          <w:rFonts w:asciiTheme="minorHAnsi" w:eastAsia="Times New Roman" w:hAnsiTheme="minorHAnsi" w:cstheme="minorHAnsi"/>
          <w:sz w:val="22"/>
          <w:szCs w:val="22"/>
          <w:lang w:eastAsia="de-DE"/>
        </w:rPr>
        <w:t>n</w:t>
      </w:r>
      <w:r w:rsidR="00D54D86">
        <w:rPr>
          <w:rFonts w:asciiTheme="minorHAnsi" w:eastAsia="Times New Roman" w:hAnsiTheme="minorHAnsi" w:cstheme="minorHAnsi"/>
          <w:sz w:val="22"/>
          <w:szCs w:val="22"/>
          <w:lang w:eastAsia="de-DE"/>
        </w:rPr>
        <w:t>. Es ist willkommen, wenn beide Möglichkeiten methodisch durchleuchtet werden.</w:t>
      </w:r>
    </w:p>
    <w:p w14:paraId="175C6134" w14:textId="0005C4DD" w:rsidR="00674E7C" w:rsidRPr="000842B2" w:rsidRDefault="00674E7C" w:rsidP="0081170A">
      <w:pPr>
        <w:tabs>
          <w:tab w:val="clear" w:pos="357"/>
          <w:tab w:val="clear" w:pos="539"/>
          <w:tab w:val="clear" w:pos="1077"/>
          <w:tab w:val="clear" w:pos="3958"/>
          <w:tab w:val="clear" w:pos="5585"/>
        </w:tabs>
        <w:spacing w:before="120"/>
        <w:jc w:val="both"/>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Aufgrund der nicht vorhersehbaren Entwicklung der COVID 19 Pandemie in verschiedenen Ländern kann</w:t>
      </w:r>
      <w:r w:rsidR="00D54D86">
        <w:rPr>
          <w:rFonts w:asciiTheme="minorHAnsi" w:eastAsia="Times New Roman" w:hAnsiTheme="minorHAnsi" w:cstheme="minorHAnsi"/>
          <w:sz w:val="22"/>
          <w:szCs w:val="22"/>
          <w:lang w:eastAsia="de-DE"/>
        </w:rPr>
        <w:t xml:space="preserve"> eine</w:t>
      </w:r>
      <w:r w:rsidRPr="000842B2">
        <w:rPr>
          <w:rFonts w:asciiTheme="minorHAnsi" w:eastAsia="Times New Roman" w:hAnsiTheme="minorHAnsi" w:cstheme="minorHAnsi"/>
          <w:sz w:val="22"/>
          <w:szCs w:val="22"/>
          <w:lang w:eastAsia="de-DE"/>
        </w:rPr>
        <w:t xml:space="preserve"> kurzfristig</w:t>
      </w:r>
      <w:r w:rsidR="00D54D86">
        <w:rPr>
          <w:rFonts w:asciiTheme="minorHAnsi" w:eastAsia="Times New Roman" w:hAnsiTheme="minorHAnsi" w:cstheme="minorHAnsi"/>
          <w:sz w:val="22"/>
          <w:szCs w:val="22"/>
          <w:lang w:eastAsia="de-DE"/>
        </w:rPr>
        <w:t xml:space="preserve">e </w:t>
      </w:r>
      <w:r w:rsidRPr="000842B2">
        <w:rPr>
          <w:rFonts w:asciiTheme="minorHAnsi" w:eastAsia="Times New Roman" w:hAnsiTheme="minorHAnsi" w:cstheme="minorHAnsi"/>
          <w:sz w:val="22"/>
          <w:szCs w:val="22"/>
          <w:lang w:eastAsia="de-DE"/>
        </w:rPr>
        <w:t>Anpassung der Methoden</w:t>
      </w:r>
      <w:r w:rsidR="00D54D86">
        <w:rPr>
          <w:rFonts w:asciiTheme="minorHAnsi" w:eastAsia="Times New Roman" w:hAnsiTheme="minorHAnsi" w:cstheme="minorHAnsi"/>
          <w:sz w:val="22"/>
          <w:szCs w:val="22"/>
          <w:lang w:eastAsia="de-DE"/>
        </w:rPr>
        <w:t xml:space="preserve"> im Evaluierungsprozess notwendig werden. </w:t>
      </w:r>
    </w:p>
    <w:p w14:paraId="6A7947DF" w14:textId="77777777" w:rsidR="00AD172B" w:rsidRPr="000842B2" w:rsidRDefault="00AD172B" w:rsidP="0081170A">
      <w:pPr>
        <w:tabs>
          <w:tab w:val="clear" w:pos="357"/>
          <w:tab w:val="clear" w:pos="539"/>
          <w:tab w:val="clear" w:pos="1077"/>
          <w:tab w:val="clear" w:pos="3958"/>
          <w:tab w:val="clear" w:pos="5585"/>
        </w:tabs>
        <w:spacing w:before="120"/>
        <w:jc w:val="both"/>
        <w:rPr>
          <w:rFonts w:asciiTheme="minorHAnsi" w:eastAsia="Times New Roman" w:hAnsiTheme="minorHAnsi" w:cstheme="minorHAnsi"/>
          <w:sz w:val="22"/>
          <w:szCs w:val="22"/>
          <w:lang w:eastAsia="de-DE"/>
        </w:rPr>
      </w:pPr>
    </w:p>
    <w:p w14:paraId="49C735FD" w14:textId="77777777" w:rsidR="00CA0E8B" w:rsidRPr="009944B4" w:rsidRDefault="008D266F" w:rsidP="000842B2">
      <w:pPr>
        <w:pStyle w:val="berschrift1"/>
        <w:rPr>
          <w:rFonts w:eastAsia="Times New Roman"/>
          <w:sz w:val="22"/>
          <w:szCs w:val="22"/>
          <w:lang w:eastAsia="de-DE"/>
        </w:rPr>
      </w:pPr>
      <w:r w:rsidRPr="009944B4">
        <w:rPr>
          <w:rFonts w:eastAsia="Times New Roman"/>
          <w:lang w:eastAsia="de-DE"/>
        </w:rPr>
        <w:t>Ablauf der Evaluation/ Zeitplan</w:t>
      </w:r>
    </w:p>
    <w:p w14:paraId="7A6F0E09" w14:textId="77777777" w:rsidR="008D266F" w:rsidRPr="000842B2" w:rsidRDefault="008D266F" w:rsidP="00CA0E8B">
      <w:pPr>
        <w:pStyle w:val="Listenabsatz"/>
        <w:tabs>
          <w:tab w:val="clear" w:pos="357"/>
          <w:tab w:val="clear" w:pos="539"/>
          <w:tab w:val="clear" w:pos="1077"/>
          <w:tab w:val="clear" w:pos="3958"/>
          <w:tab w:val="clear" w:pos="5585"/>
          <w:tab w:val="num" w:pos="720"/>
        </w:tabs>
        <w:ind w:left="36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 </w:t>
      </w:r>
    </w:p>
    <w:p w14:paraId="117A7B63" w14:textId="77777777" w:rsidR="003F691A" w:rsidRPr="000842B2" w:rsidRDefault="003F691A"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Zeitlicher Ablauf:</w:t>
      </w:r>
    </w:p>
    <w:p w14:paraId="22DC5238" w14:textId="77777777" w:rsidR="003F691A" w:rsidRPr="000842B2" w:rsidRDefault="003F691A"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p>
    <w:tbl>
      <w:tblPr>
        <w:tblStyle w:val="Tabellenraster"/>
        <w:tblW w:w="0" w:type="auto"/>
        <w:tblCellMar>
          <w:top w:w="57" w:type="dxa"/>
          <w:bottom w:w="57" w:type="dxa"/>
        </w:tblCellMar>
        <w:tblLook w:val="04A0" w:firstRow="1" w:lastRow="0" w:firstColumn="1" w:lastColumn="0" w:noHBand="0" w:noVBand="1"/>
      </w:tblPr>
      <w:tblGrid>
        <w:gridCol w:w="2972"/>
        <w:gridCol w:w="6373"/>
      </w:tblGrid>
      <w:tr w:rsidR="009944B4" w:rsidRPr="000842B2" w14:paraId="504163A2" w14:textId="77777777" w:rsidTr="009F54B3">
        <w:tc>
          <w:tcPr>
            <w:tcW w:w="2972" w:type="dxa"/>
          </w:tcPr>
          <w:p w14:paraId="794AEC3B" w14:textId="429D75D0" w:rsidR="008A3A67" w:rsidRPr="000842B2" w:rsidRDefault="00287CE3"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17</w:t>
            </w:r>
            <w:r w:rsidR="00217C7B">
              <w:rPr>
                <w:rFonts w:asciiTheme="minorHAnsi" w:eastAsia="Times New Roman" w:hAnsiTheme="minorHAnsi" w:cstheme="minorHAnsi"/>
                <w:sz w:val="22"/>
                <w:szCs w:val="22"/>
                <w:lang w:eastAsia="de-DE"/>
              </w:rPr>
              <w:t>.</w:t>
            </w:r>
            <w:r w:rsidR="009F42FA">
              <w:rPr>
                <w:rFonts w:asciiTheme="minorHAnsi" w:eastAsia="Times New Roman" w:hAnsiTheme="minorHAnsi" w:cstheme="minorHAnsi"/>
                <w:sz w:val="22"/>
                <w:szCs w:val="22"/>
                <w:lang w:eastAsia="de-DE"/>
              </w:rPr>
              <w:t xml:space="preserve"> </w:t>
            </w:r>
            <w:r w:rsidR="00674E7C" w:rsidRPr="000842B2">
              <w:rPr>
                <w:rFonts w:asciiTheme="minorHAnsi" w:eastAsia="Times New Roman" w:hAnsiTheme="minorHAnsi" w:cstheme="minorHAnsi"/>
                <w:sz w:val="22"/>
                <w:szCs w:val="22"/>
                <w:lang w:eastAsia="de-DE"/>
              </w:rPr>
              <w:t>September</w:t>
            </w:r>
            <w:r w:rsidR="008A3A67" w:rsidRPr="000842B2">
              <w:rPr>
                <w:rFonts w:asciiTheme="minorHAnsi" w:eastAsia="Times New Roman" w:hAnsiTheme="minorHAnsi" w:cstheme="minorHAnsi"/>
                <w:sz w:val="22"/>
                <w:szCs w:val="22"/>
                <w:lang w:eastAsia="de-DE"/>
              </w:rPr>
              <w:t xml:space="preserve"> 2021</w:t>
            </w:r>
          </w:p>
        </w:tc>
        <w:tc>
          <w:tcPr>
            <w:tcW w:w="6373" w:type="dxa"/>
          </w:tcPr>
          <w:p w14:paraId="4A5594FC" w14:textId="77777777" w:rsidR="008A3A67" w:rsidRPr="000842B2" w:rsidRDefault="008A3A67"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Ausschreibung</w:t>
            </w:r>
          </w:p>
        </w:tc>
      </w:tr>
      <w:tr w:rsidR="009F42FA" w:rsidRPr="000842B2" w14:paraId="4A01273C" w14:textId="77777777" w:rsidTr="009F54B3">
        <w:tc>
          <w:tcPr>
            <w:tcW w:w="2972" w:type="dxa"/>
          </w:tcPr>
          <w:p w14:paraId="4EB65F1C" w14:textId="2DBD7BEA" w:rsidR="009F42FA" w:rsidRPr="000842B2" w:rsidRDefault="009F42FA"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 xml:space="preserve">bis </w:t>
            </w:r>
            <w:r w:rsidR="00287CE3">
              <w:rPr>
                <w:rFonts w:asciiTheme="minorHAnsi" w:eastAsia="Times New Roman" w:hAnsiTheme="minorHAnsi" w:cstheme="minorHAnsi"/>
                <w:sz w:val="22"/>
                <w:szCs w:val="22"/>
                <w:lang w:eastAsia="de-DE"/>
              </w:rPr>
              <w:t>3</w:t>
            </w:r>
            <w:r>
              <w:rPr>
                <w:rFonts w:asciiTheme="minorHAnsi" w:eastAsia="Times New Roman" w:hAnsiTheme="minorHAnsi" w:cstheme="minorHAnsi"/>
                <w:sz w:val="22"/>
                <w:szCs w:val="22"/>
                <w:lang w:eastAsia="de-DE"/>
              </w:rPr>
              <w:t>.</w:t>
            </w:r>
            <w:r w:rsidR="00217C7B">
              <w:rPr>
                <w:rFonts w:asciiTheme="minorHAnsi" w:eastAsia="Times New Roman" w:hAnsiTheme="minorHAnsi" w:cstheme="minorHAnsi"/>
                <w:sz w:val="22"/>
                <w:szCs w:val="22"/>
                <w:lang w:eastAsia="de-DE"/>
              </w:rPr>
              <w:t xml:space="preserve"> </w:t>
            </w:r>
            <w:r>
              <w:rPr>
                <w:rFonts w:asciiTheme="minorHAnsi" w:eastAsia="Times New Roman" w:hAnsiTheme="minorHAnsi" w:cstheme="minorHAnsi"/>
                <w:sz w:val="22"/>
                <w:szCs w:val="22"/>
                <w:lang w:eastAsia="de-DE"/>
              </w:rPr>
              <w:t>Oktober 2021</w:t>
            </w:r>
          </w:p>
        </w:tc>
        <w:tc>
          <w:tcPr>
            <w:tcW w:w="6373" w:type="dxa"/>
          </w:tcPr>
          <w:p w14:paraId="456B8CB0" w14:textId="1AE9AAC2" w:rsidR="009F42FA" w:rsidRPr="000842B2" w:rsidRDefault="009F42FA"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Rückfragen an Brot für die Welt möglich</w:t>
            </w:r>
          </w:p>
        </w:tc>
      </w:tr>
      <w:tr w:rsidR="009F42FA" w:rsidRPr="000842B2" w14:paraId="794B42DF" w14:textId="77777777" w:rsidTr="009F54B3">
        <w:tc>
          <w:tcPr>
            <w:tcW w:w="2972" w:type="dxa"/>
          </w:tcPr>
          <w:p w14:paraId="03D5F25F" w14:textId="316DA4E8" w:rsidR="009F42FA" w:rsidRPr="000842B2" w:rsidRDefault="00D70BC9"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6</w:t>
            </w:r>
            <w:r w:rsidR="009F42FA">
              <w:rPr>
                <w:rFonts w:asciiTheme="minorHAnsi" w:eastAsia="Times New Roman" w:hAnsiTheme="minorHAnsi" w:cstheme="minorHAnsi"/>
                <w:sz w:val="22"/>
                <w:szCs w:val="22"/>
                <w:lang w:eastAsia="de-DE"/>
              </w:rPr>
              <w:t>. Oktober 2021</w:t>
            </w:r>
          </w:p>
        </w:tc>
        <w:tc>
          <w:tcPr>
            <w:tcW w:w="6373" w:type="dxa"/>
          </w:tcPr>
          <w:p w14:paraId="41BFE1EE" w14:textId="00ECB5DC" w:rsidR="009F42FA" w:rsidRPr="000842B2" w:rsidRDefault="00EA6EF2"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Antworten der Rückfragen werden an alle Interessenten gesendet</w:t>
            </w:r>
          </w:p>
        </w:tc>
      </w:tr>
      <w:tr w:rsidR="009944B4" w:rsidRPr="000842B2" w14:paraId="4713E0B1" w14:textId="77777777" w:rsidTr="009F54B3">
        <w:tc>
          <w:tcPr>
            <w:tcW w:w="2972" w:type="dxa"/>
          </w:tcPr>
          <w:p w14:paraId="779820C1" w14:textId="1FC6003E" w:rsidR="003F691A" w:rsidRPr="000842B2" w:rsidRDefault="00EA6EF2"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2</w:t>
            </w:r>
            <w:r w:rsidR="00287CE3">
              <w:rPr>
                <w:rFonts w:asciiTheme="minorHAnsi" w:eastAsia="Times New Roman" w:hAnsiTheme="minorHAnsi" w:cstheme="minorHAnsi"/>
                <w:sz w:val="22"/>
                <w:szCs w:val="22"/>
                <w:lang w:eastAsia="de-DE"/>
              </w:rPr>
              <w:t>4</w:t>
            </w:r>
            <w:r>
              <w:rPr>
                <w:rFonts w:asciiTheme="minorHAnsi" w:eastAsia="Times New Roman" w:hAnsiTheme="minorHAnsi" w:cstheme="minorHAnsi"/>
                <w:sz w:val="22"/>
                <w:szCs w:val="22"/>
                <w:lang w:eastAsia="de-DE"/>
              </w:rPr>
              <w:t xml:space="preserve">. </w:t>
            </w:r>
            <w:r w:rsidR="00674E7C" w:rsidRPr="000842B2">
              <w:rPr>
                <w:rFonts w:asciiTheme="minorHAnsi" w:eastAsia="Times New Roman" w:hAnsiTheme="minorHAnsi" w:cstheme="minorHAnsi"/>
                <w:sz w:val="22"/>
                <w:szCs w:val="22"/>
                <w:lang w:eastAsia="de-DE"/>
              </w:rPr>
              <w:t>Oktober</w:t>
            </w:r>
            <w:r w:rsidR="003F691A" w:rsidRPr="000842B2">
              <w:rPr>
                <w:rFonts w:asciiTheme="minorHAnsi" w:eastAsia="Times New Roman" w:hAnsiTheme="minorHAnsi" w:cstheme="minorHAnsi"/>
                <w:sz w:val="22"/>
                <w:szCs w:val="22"/>
                <w:lang w:eastAsia="de-DE"/>
              </w:rPr>
              <w:t xml:space="preserve"> 2021</w:t>
            </w:r>
          </w:p>
        </w:tc>
        <w:tc>
          <w:tcPr>
            <w:tcW w:w="6373" w:type="dxa"/>
          </w:tcPr>
          <w:p w14:paraId="222D8354" w14:textId="785E011D" w:rsidR="003F691A" w:rsidRPr="000842B2" w:rsidRDefault="00904412" w:rsidP="00EA6EF2">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Angebots</w:t>
            </w:r>
            <w:r w:rsidR="00EA6EF2">
              <w:rPr>
                <w:rFonts w:asciiTheme="minorHAnsi" w:eastAsia="Times New Roman" w:hAnsiTheme="minorHAnsi" w:cstheme="minorHAnsi"/>
                <w:sz w:val="22"/>
                <w:szCs w:val="22"/>
                <w:lang w:eastAsia="de-DE"/>
              </w:rPr>
              <w:t>abgabe</w:t>
            </w:r>
          </w:p>
        </w:tc>
      </w:tr>
      <w:tr w:rsidR="00EA6EF2" w:rsidRPr="000842B2" w14:paraId="1CA67FC7" w14:textId="77777777" w:rsidTr="009F54B3">
        <w:tc>
          <w:tcPr>
            <w:tcW w:w="2972" w:type="dxa"/>
          </w:tcPr>
          <w:p w14:paraId="6E02ECB9" w14:textId="5A10EB2F" w:rsidR="00EA6EF2" w:rsidRPr="000842B2" w:rsidRDefault="00EA6EF2" w:rsidP="00D70BC9">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 xml:space="preserve">bis </w:t>
            </w:r>
            <w:r w:rsidR="00D70BC9">
              <w:rPr>
                <w:rFonts w:asciiTheme="minorHAnsi" w:eastAsia="Times New Roman" w:hAnsiTheme="minorHAnsi" w:cstheme="minorHAnsi"/>
                <w:sz w:val="22"/>
                <w:szCs w:val="22"/>
                <w:lang w:eastAsia="de-DE"/>
              </w:rPr>
              <w:t>5</w:t>
            </w:r>
            <w:r>
              <w:rPr>
                <w:rFonts w:asciiTheme="minorHAnsi" w:eastAsia="Times New Roman" w:hAnsiTheme="minorHAnsi" w:cstheme="minorHAnsi"/>
                <w:sz w:val="22"/>
                <w:szCs w:val="22"/>
                <w:lang w:eastAsia="de-DE"/>
              </w:rPr>
              <w:t xml:space="preserve">. </w:t>
            </w:r>
            <w:r w:rsidR="00D70BC9">
              <w:rPr>
                <w:rFonts w:asciiTheme="minorHAnsi" w:eastAsia="Times New Roman" w:hAnsiTheme="minorHAnsi" w:cstheme="minorHAnsi"/>
                <w:sz w:val="22"/>
                <w:szCs w:val="22"/>
                <w:lang w:eastAsia="de-DE"/>
              </w:rPr>
              <w:t>November 2021</w:t>
            </w:r>
          </w:p>
        </w:tc>
        <w:tc>
          <w:tcPr>
            <w:tcW w:w="6373" w:type="dxa"/>
          </w:tcPr>
          <w:p w14:paraId="01405917" w14:textId="627562E3" w:rsidR="00EA6EF2" w:rsidRPr="000842B2" w:rsidRDefault="00EA6EF2"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Auswahl und Rückmeldung an die Bewerbenden</w:t>
            </w:r>
          </w:p>
        </w:tc>
      </w:tr>
      <w:tr w:rsidR="009944B4" w:rsidRPr="000842B2" w14:paraId="0D7FCFC1" w14:textId="77777777" w:rsidTr="009F54B3">
        <w:tc>
          <w:tcPr>
            <w:tcW w:w="2972" w:type="dxa"/>
          </w:tcPr>
          <w:p w14:paraId="609FC276" w14:textId="77777777" w:rsidR="008A3A67" w:rsidRPr="000842B2" w:rsidRDefault="00674E7C"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November</w:t>
            </w:r>
            <w:r w:rsidR="008A3A67" w:rsidRPr="000842B2">
              <w:rPr>
                <w:rFonts w:asciiTheme="minorHAnsi" w:eastAsia="Times New Roman" w:hAnsiTheme="minorHAnsi" w:cstheme="minorHAnsi"/>
                <w:sz w:val="22"/>
                <w:szCs w:val="22"/>
                <w:lang w:eastAsia="de-DE"/>
              </w:rPr>
              <w:t xml:space="preserve"> 2021</w:t>
            </w:r>
          </w:p>
        </w:tc>
        <w:tc>
          <w:tcPr>
            <w:tcW w:w="6373" w:type="dxa"/>
          </w:tcPr>
          <w:p w14:paraId="6BF412BD" w14:textId="285772B2" w:rsidR="008A3A67" w:rsidRPr="000842B2" w:rsidRDefault="00674E7C"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Vertragsabschluss</w:t>
            </w:r>
            <w:r w:rsidR="00EA6EF2">
              <w:rPr>
                <w:rFonts w:asciiTheme="minorHAnsi" w:eastAsia="Times New Roman" w:hAnsiTheme="minorHAnsi" w:cstheme="minorHAnsi"/>
                <w:sz w:val="22"/>
                <w:szCs w:val="22"/>
                <w:lang w:eastAsia="de-DE"/>
              </w:rPr>
              <w:t xml:space="preserve"> (inkl. Details in Auftragsklärung)</w:t>
            </w:r>
          </w:p>
        </w:tc>
      </w:tr>
      <w:tr w:rsidR="009944B4" w:rsidRPr="000842B2" w14:paraId="23356096" w14:textId="77777777" w:rsidTr="009F54B3">
        <w:tc>
          <w:tcPr>
            <w:tcW w:w="2972" w:type="dxa"/>
          </w:tcPr>
          <w:p w14:paraId="7B51D296" w14:textId="6886B4A3" w:rsidR="00904412" w:rsidRPr="000842B2" w:rsidRDefault="00674E7C"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1</w:t>
            </w:r>
            <w:r w:rsidR="0048334C">
              <w:rPr>
                <w:rFonts w:asciiTheme="minorHAnsi" w:eastAsia="Times New Roman" w:hAnsiTheme="minorHAnsi" w:cstheme="minorHAnsi"/>
                <w:sz w:val="22"/>
                <w:szCs w:val="22"/>
                <w:lang w:eastAsia="de-DE"/>
              </w:rPr>
              <w:t>0</w:t>
            </w:r>
            <w:r w:rsidRPr="000842B2">
              <w:rPr>
                <w:rFonts w:asciiTheme="minorHAnsi" w:eastAsia="Times New Roman" w:hAnsiTheme="minorHAnsi" w:cstheme="minorHAnsi"/>
                <w:sz w:val="22"/>
                <w:szCs w:val="22"/>
                <w:lang w:eastAsia="de-DE"/>
              </w:rPr>
              <w:t>. Dezember</w:t>
            </w:r>
            <w:r w:rsidR="00904412" w:rsidRPr="000842B2">
              <w:rPr>
                <w:rFonts w:asciiTheme="minorHAnsi" w:eastAsia="Times New Roman" w:hAnsiTheme="minorHAnsi" w:cstheme="minorHAnsi"/>
                <w:sz w:val="22"/>
                <w:szCs w:val="22"/>
                <w:lang w:eastAsia="de-DE"/>
              </w:rPr>
              <w:t xml:space="preserve"> 2021</w:t>
            </w:r>
          </w:p>
        </w:tc>
        <w:tc>
          <w:tcPr>
            <w:tcW w:w="6373" w:type="dxa"/>
          </w:tcPr>
          <w:p w14:paraId="0D08BC88" w14:textId="77777777" w:rsidR="00904412" w:rsidRPr="000842B2" w:rsidRDefault="00904412" w:rsidP="00904412">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Präsentation von finalem Arbeitsplan und Methoden (Präsentation Zoom, ca. 3 Std.)</w:t>
            </w:r>
          </w:p>
        </w:tc>
      </w:tr>
      <w:tr w:rsidR="009944B4" w:rsidRPr="000842B2" w14:paraId="1EFD6F35" w14:textId="77777777" w:rsidTr="009F54B3">
        <w:tc>
          <w:tcPr>
            <w:tcW w:w="2972" w:type="dxa"/>
          </w:tcPr>
          <w:p w14:paraId="51C7104A" w14:textId="1F7D3EAF" w:rsidR="00904412" w:rsidRPr="000842B2" w:rsidRDefault="00674E7C" w:rsidP="00EA6EF2">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Januar </w:t>
            </w:r>
            <w:r w:rsidR="00EA6EF2">
              <w:rPr>
                <w:rFonts w:asciiTheme="minorHAnsi" w:eastAsia="Times New Roman" w:hAnsiTheme="minorHAnsi" w:cstheme="minorHAnsi"/>
                <w:sz w:val="22"/>
                <w:szCs w:val="22"/>
                <w:lang w:eastAsia="de-DE"/>
              </w:rPr>
              <w:t>- Februar</w:t>
            </w:r>
            <w:r w:rsidRPr="000842B2">
              <w:rPr>
                <w:rFonts w:asciiTheme="minorHAnsi" w:eastAsia="Times New Roman" w:hAnsiTheme="minorHAnsi" w:cstheme="minorHAnsi"/>
                <w:sz w:val="22"/>
                <w:szCs w:val="22"/>
                <w:lang w:eastAsia="de-DE"/>
              </w:rPr>
              <w:t xml:space="preserve"> 2022</w:t>
            </w:r>
          </w:p>
        </w:tc>
        <w:tc>
          <w:tcPr>
            <w:tcW w:w="6373" w:type="dxa"/>
          </w:tcPr>
          <w:p w14:paraId="5CC8D0C1" w14:textId="77777777" w:rsidR="003F691A" w:rsidRPr="000842B2" w:rsidRDefault="003F691A"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Analyse und Interviews</w:t>
            </w:r>
          </w:p>
        </w:tc>
      </w:tr>
      <w:tr w:rsidR="009944B4" w:rsidRPr="000842B2" w14:paraId="7BD81DD8" w14:textId="77777777" w:rsidTr="009F54B3">
        <w:tc>
          <w:tcPr>
            <w:tcW w:w="2972" w:type="dxa"/>
          </w:tcPr>
          <w:p w14:paraId="7B9FF7BA" w14:textId="22DA900D" w:rsidR="00904412" w:rsidRPr="000842B2" w:rsidRDefault="00EA6EF2" w:rsidP="00EA6EF2">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 xml:space="preserve">bis 28. </w:t>
            </w:r>
            <w:r w:rsidR="00E1362E" w:rsidRPr="000842B2">
              <w:rPr>
                <w:rFonts w:asciiTheme="minorHAnsi" w:eastAsia="Times New Roman" w:hAnsiTheme="minorHAnsi" w:cstheme="minorHAnsi"/>
                <w:sz w:val="22"/>
                <w:szCs w:val="22"/>
                <w:lang w:eastAsia="de-DE"/>
              </w:rPr>
              <w:t>Februar</w:t>
            </w:r>
            <w:r w:rsidR="00674E7C" w:rsidRPr="000842B2">
              <w:rPr>
                <w:rFonts w:asciiTheme="minorHAnsi" w:eastAsia="Times New Roman" w:hAnsiTheme="minorHAnsi" w:cstheme="minorHAnsi"/>
                <w:sz w:val="22"/>
                <w:szCs w:val="22"/>
                <w:lang w:eastAsia="de-DE"/>
              </w:rPr>
              <w:t xml:space="preserve"> </w:t>
            </w:r>
            <w:r w:rsidR="00904412" w:rsidRPr="000842B2">
              <w:rPr>
                <w:rFonts w:asciiTheme="minorHAnsi" w:eastAsia="Times New Roman" w:hAnsiTheme="minorHAnsi" w:cstheme="minorHAnsi"/>
                <w:sz w:val="22"/>
                <w:szCs w:val="22"/>
                <w:lang w:eastAsia="de-DE"/>
              </w:rPr>
              <w:t>2022</w:t>
            </w:r>
          </w:p>
        </w:tc>
        <w:tc>
          <w:tcPr>
            <w:tcW w:w="6373" w:type="dxa"/>
          </w:tcPr>
          <w:p w14:paraId="42EF929B" w14:textId="042791D6" w:rsidR="00904412" w:rsidRPr="000842B2" w:rsidRDefault="00904412"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Zwischenbericht (Präsentation Zoom, ca</w:t>
            </w:r>
            <w:r w:rsidR="00E1362E" w:rsidRPr="000842B2">
              <w:rPr>
                <w:rFonts w:asciiTheme="minorHAnsi" w:eastAsia="Times New Roman" w:hAnsiTheme="minorHAnsi" w:cstheme="minorHAnsi"/>
                <w:sz w:val="22"/>
                <w:szCs w:val="22"/>
                <w:lang w:eastAsia="de-DE"/>
              </w:rPr>
              <w:t>.</w:t>
            </w:r>
            <w:r w:rsidRPr="000842B2">
              <w:rPr>
                <w:rFonts w:asciiTheme="minorHAnsi" w:eastAsia="Times New Roman" w:hAnsiTheme="minorHAnsi" w:cstheme="minorHAnsi"/>
                <w:sz w:val="22"/>
                <w:szCs w:val="22"/>
                <w:lang w:eastAsia="de-DE"/>
              </w:rPr>
              <w:t xml:space="preserve"> 3</w:t>
            </w:r>
            <w:r w:rsidR="00A322AD">
              <w:rPr>
                <w:rFonts w:asciiTheme="minorHAnsi" w:eastAsia="Times New Roman" w:hAnsiTheme="minorHAnsi" w:cstheme="minorHAnsi"/>
                <w:sz w:val="22"/>
                <w:szCs w:val="22"/>
                <w:lang w:eastAsia="de-DE"/>
              </w:rPr>
              <w:t xml:space="preserve"> </w:t>
            </w:r>
            <w:r w:rsidRPr="000842B2">
              <w:rPr>
                <w:rFonts w:asciiTheme="minorHAnsi" w:eastAsia="Times New Roman" w:hAnsiTheme="minorHAnsi" w:cstheme="minorHAnsi"/>
                <w:sz w:val="22"/>
                <w:szCs w:val="22"/>
                <w:lang w:eastAsia="de-DE"/>
              </w:rPr>
              <w:t>Std.)</w:t>
            </w:r>
          </w:p>
        </w:tc>
      </w:tr>
      <w:tr w:rsidR="009944B4" w:rsidRPr="000842B2" w14:paraId="2D1A0146" w14:textId="77777777" w:rsidTr="009F54B3">
        <w:tc>
          <w:tcPr>
            <w:tcW w:w="2972" w:type="dxa"/>
          </w:tcPr>
          <w:p w14:paraId="2CFDE9FF" w14:textId="630CAEEA" w:rsidR="003F691A" w:rsidRPr="000842B2" w:rsidRDefault="00EA6EF2" w:rsidP="00914DE0">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 xml:space="preserve">März - </w:t>
            </w:r>
            <w:r w:rsidR="00E1362E" w:rsidRPr="000842B2">
              <w:rPr>
                <w:rFonts w:asciiTheme="minorHAnsi" w:eastAsia="Times New Roman" w:hAnsiTheme="minorHAnsi" w:cstheme="minorHAnsi"/>
                <w:sz w:val="22"/>
                <w:szCs w:val="22"/>
                <w:lang w:eastAsia="de-DE"/>
              </w:rPr>
              <w:t>April</w:t>
            </w:r>
            <w:r w:rsidR="003F691A" w:rsidRPr="000842B2">
              <w:rPr>
                <w:rFonts w:asciiTheme="minorHAnsi" w:eastAsia="Times New Roman" w:hAnsiTheme="minorHAnsi" w:cstheme="minorHAnsi"/>
                <w:sz w:val="22"/>
                <w:szCs w:val="22"/>
                <w:lang w:eastAsia="de-DE"/>
              </w:rPr>
              <w:t xml:space="preserve"> 2022</w:t>
            </w:r>
          </w:p>
        </w:tc>
        <w:tc>
          <w:tcPr>
            <w:tcW w:w="6373" w:type="dxa"/>
          </w:tcPr>
          <w:p w14:paraId="24069F4D" w14:textId="3DAA2875" w:rsidR="003F691A" w:rsidRPr="000842B2" w:rsidRDefault="00EA6EF2"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 xml:space="preserve">Weitere Analysen und </w:t>
            </w:r>
            <w:r w:rsidR="003F691A" w:rsidRPr="000842B2">
              <w:rPr>
                <w:rFonts w:asciiTheme="minorHAnsi" w:eastAsia="Times New Roman" w:hAnsiTheme="minorHAnsi" w:cstheme="minorHAnsi"/>
                <w:sz w:val="22"/>
                <w:szCs w:val="22"/>
                <w:lang w:eastAsia="de-DE"/>
              </w:rPr>
              <w:t>Berichtserstellung</w:t>
            </w:r>
          </w:p>
        </w:tc>
      </w:tr>
      <w:tr w:rsidR="009944B4" w:rsidRPr="000842B2" w14:paraId="6F198813" w14:textId="77777777" w:rsidTr="009F54B3">
        <w:tc>
          <w:tcPr>
            <w:tcW w:w="2972" w:type="dxa"/>
          </w:tcPr>
          <w:p w14:paraId="59AFAC06" w14:textId="59478132" w:rsidR="003F691A" w:rsidRPr="000842B2" w:rsidRDefault="00E1362E" w:rsidP="00914DE0">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15</w:t>
            </w:r>
            <w:r w:rsidR="00674E7C" w:rsidRPr="000842B2">
              <w:rPr>
                <w:rFonts w:asciiTheme="minorHAnsi" w:eastAsia="Times New Roman" w:hAnsiTheme="minorHAnsi" w:cstheme="minorHAnsi"/>
                <w:sz w:val="22"/>
                <w:szCs w:val="22"/>
                <w:lang w:eastAsia="de-DE"/>
              </w:rPr>
              <w:t>.</w:t>
            </w:r>
            <w:r w:rsidR="003F691A" w:rsidRPr="000842B2">
              <w:rPr>
                <w:rFonts w:asciiTheme="minorHAnsi" w:eastAsia="Times New Roman" w:hAnsiTheme="minorHAnsi" w:cstheme="minorHAnsi"/>
                <w:sz w:val="22"/>
                <w:szCs w:val="22"/>
                <w:lang w:eastAsia="de-DE"/>
              </w:rPr>
              <w:t xml:space="preserve"> </w:t>
            </w:r>
            <w:r w:rsidR="00914DE0" w:rsidRPr="000842B2">
              <w:rPr>
                <w:rFonts w:asciiTheme="minorHAnsi" w:eastAsia="Times New Roman" w:hAnsiTheme="minorHAnsi" w:cstheme="minorHAnsi"/>
                <w:sz w:val="22"/>
                <w:szCs w:val="22"/>
                <w:lang w:eastAsia="de-DE"/>
              </w:rPr>
              <w:t>Mai</w:t>
            </w:r>
            <w:r w:rsidR="003F691A" w:rsidRPr="000842B2">
              <w:rPr>
                <w:rFonts w:asciiTheme="minorHAnsi" w:eastAsia="Times New Roman" w:hAnsiTheme="minorHAnsi" w:cstheme="minorHAnsi"/>
                <w:sz w:val="22"/>
                <w:szCs w:val="22"/>
                <w:lang w:eastAsia="de-DE"/>
              </w:rPr>
              <w:t xml:space="preserve"> 2022</w:t>
            </w:r>
          </w:p>
        </w:tc>
        <w:tc>
          <w:tcPr>
            <w:tcW w:w="6373" w:type="dxa"/>
          </w:tcPr>
          <w:p w14:paraId="43675AF7" w14:textId="77777777" w:rsidR="003F691A" w:rsidRPr="000842B2" w:rsidRDefault="003F691A" w:rsidP="00904412">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Vorlage </w:t>
            </w:r>
            <w:r w:rsidR="00904412" w:rsidRPr="000842B2">
              <w:rPr>
                <w:rFonts w:asciiTheme="minorHAnsi" w:eastAsia="Times New Roman" w:hAnsiTheme="minorHAnsi" w:cstheme="minorHAnsi"/>
                <w:sz w:val="22"/>
                <w:szCs w:val="22"/>
                <w:lang w:eastAsia="de-DE"/>
              </w:rPr>
              <w:t>Entwurf des Endberichts</w:t>
            </w:r>
          </w:p>
        </w:tc>
      </w:tr>
      <w:tr w:rsidR="009944B4" w:rsidRPr="000842B2" w14:paraId="5D6384EA" w14:textId="77777777" w:rsidTr="009F54B3">
        <w:tc>
          <w:tcPr>
            <w:tcW w:w="2972" w:type="dxa"/>
          </w:tcPr>
          <w:p w14:paraId="418632A5" w14:textId="4B7DBD3C" w:rsidR="003F691A" w:rsidRPr="000842B2" w:rsidRDefault="003F691A" w:rsidP="00914DE0">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15. </w:t>
            </w:r>
            <w:r w:rsidR="000402DD" w:rsidRPr="000842B2">
              <w:rPr>
                <w:rFonts w:asciiTheme="minorHAnsi" w:eastAsia="Times New Roman" w:hAnsiTheme="minorHAnsi" w:cstheme="minorHAnsi"/>
                <w:sz w:val="22"/>
                <w:szCs w:val="22"/>
                <w:lang w:eastAsia="de-DE"/>
              </w:rPr>
              <w:t>Ju</w:t>
            </w:r>
            <w:r w:rsidR="00914DE0" w:rsidRPr="000842B2">
              <w:rPr>
                <w:rFonts w:asciiTheme="minorHAnsi" w:eastAsia="Times New Roman" w:hAnsiTheme="minorHAnsi" w:cstheme="minorHAnsi"/>
                <w:sz w:val="22"/>
                <w:szCs w:val="22"/>
                <w:lang w:eastAsia="de-DE"/>
              </w:rPr>
              <w:t>ni</w:t>
            </w:r>
            <w:r w:rsidRPr="000842B2">
              <w:rPr>
                <w:rFonts w:asciiTheme="minorHAnsi" w:eastAsia="Times New Roman" w:hAnsiTheme="minorHAnsi" w:cstheme="minorHAnsi"/>
                <w:sz w:val="22"/>
                <w:szCs w:val="22"/>
                <w:lang w:eastAsia="de-DE"/>
              </w:rPr>
              <w:t xml:space="preserve"> 2022</w:t>
            </w:r>
          </w:p>
        </w:tc>
        <w:tc>
          <w:tcPr>
            <w:tcW w:w="6373" w:type="dxa"/>
          </w:tcPr>
          <w:p w14:paraId="5451B397" w14:textId="058FAB2F" w:rsidR="003F691A" w:rsidRPr="000842B2" w:rsidRDefault="003F691A"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Rückmeldung Seitens </w:t>
            </w:r>
            <w:r w:rsidR="00A322AD">
              <w:rPr>
                <w:rFonts w:asciiTheme="minorHAnsi" w:eastAsia="Times New Roman" w:hAnsiTheme="minorHAnsi" w:cstheme="minorHAnsi"/>
                <w:sz w:val="22"/>
                <w:szCs w:val="22"/>
                <w:lang w:eastAsia="de-DE"/>
              </w:rPr>
              <w:t>Brot für die Welt</w:t>
            </w:r>
          </w:p>
        </w:tc>
      </w:tr>
      <w:tr w:rsidR="009944B4" w:rsidRPr="000842B2" w14:paraId="31F94CCC" w14:textId="77777777" w:rsidTr="009F54B3">
        <w:tc>
          <w:tcPr>
            <w:tcW w:w="2972" w:type="dxa"/>
          </w:tcPr>
          <w:p w14:paraId="4DEEF5C6" w14:textId="4DF2F6DE" w:rsidR="003F691A" w:rsidRPr="000842B2" w:rsidRDefault="000402DD" w:rsidP="00914DE0">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 xml:space="preserve">15. </w:t>
            </w:r>
            <w:r w:rsidR="00914DE0" w:rsidRPr="000842B2">
              <w:rPr>
                <w:rFonts w:asciiTheme="minorHAnsi" w:eastAsia="Times New Roman" w:hAnsiTheme="minorHAnsi" w:cstheme="minorHAnsi"/>
                <w:sz w:val="22"/>
                <w:szCs w:val="22"/>
                <w:lang w:eastAsia="de-DE"/>
              </w:rPr>
              <w:t>Juli</w:t>
            </w:r>
            <w:r w:rsidR="003F691A" w:rsidRPr="000842B2">
              <w:rPr>
                <w:rFonts w:asciiTheme="minorHAnsi" w:eastAsia="Times New Roman" w:hAnsiTheme="minorHAnsi" w:cstheme="minorHAnsi"/>
                <w:sz w:val="22"/>
                <w:szCs w:val="22"/>
                <w:lang w:eastAsia="de-DE"/>
              </w:rPr>
              <w:t xml:space="preserve"> 2022</w:t>
            </w:r>
          </w:p>
        </w:tc>
        <w:tc>
          <w:tcPr>
            <w:tcW w:w="6373" w:type="dxa"/>
          </w:tcPr>
          <w:p w14:paraId="635794EE" w14:textId="77777777" w:rsidR="003F691A" w:rsidRPr="000842B2" w:rsidRDefault="003F691A"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Abgabe abschließender Bericht</w:t>
            </w:r>
          </w:p>
        </w:tc>
      </w:tr>
      <w:tr w:rsidR="00674E7C" w:rsidRPr="000842B2" w14:paraId="09E19946" w14:textId="77777777" w:rsidTr="009F54B3">
        <w:tc>
          <w:tcPr>
            <w:tcW w:w="2972" w:type="dxa"/>
          </w:tcPr>
          <w:p w14:paraId="4403FBE3" w14:textId="7CF58912" w:rsidR="003F691A" w:rsidRPr="000842B2" w:rsidRDefault="000402DD" w:rsidP="00914DE0">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3</w:t>
            </w:r>
            <w:r w:rsidR="00914DE0" w:rsidRPr="000842B2">
              <w:rPr>
                <w:rFonts w:asciiTheme="minorHAnsi" w:eastAsia="Times New Roman" w:hAnsiTheme="minorHAnsi" w:cstheme="minorHAnsi"/>
                <w:sz w:val="22"/>
                <w:szCs w:val="22"/>
                <w:lang w:eastAsia="de-DE"/>
              </w:rPr>
              <w:t>1. Juli</w:t>
            </w:r>
            <w:r w:rsidR="003F691A" w:rsidRPr="000842B2">
              <w:rPr>
                <w:rFonts w:asciiTheme="minorHAnsi" w:eastAsia="Times New Roman" w:hAnsiTheme="minorHAnsi" w:cstheme="minorHAnsi"/>
                <w:sz w:val="22"/>
                <w:szCs w:val="22"/>
                <w:lang w:eastAsia="de-DE"/>
              </w:rPr>
              <w:t xml:space="preserve"> 2022</w:t>
            </w:r>
          </w:p>
        </w:tc>
        <w:tc>
          <w:tcPr>
            <w:tcW w:w="6373" w:type="dxa"/>
          </w:tcPr>
          <w:p w14:paraId="67E2FBC5" w14:textId="77777777" w:rsidR="003F691A" w:rsidRPr="000842B2" w:rsidRDefault="003F691A"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Abnahme Bericht und abschließende Zahlung</w:t>
            </w:r>
          </w:p>
        </w:tc>
      </w:tr>
    </w:tbl>
    <w:p w14:paraId="5B8A1EAD" w14:textId="77777777" w:rsidR="008D266F" w:rsidRPr="000842B2" w:rsidRDefault="008D266F" w:rsidP="008D266F">
      <w:pPr>
        <w:tabs>
          <w:tab w:val="clear" w:pos="357"/>
          <w:tab w:val="clear" w:pos="539"/>
          <w:tab w:val="clear" w:pos="1077"/>
          <w:tab w:val="clear" w:pos="3958"/>
          <w:tab w:val="clear" w:pos="5585"/>
        </w:tabs>
        <w:ind w:left="360"/>
        <w:rPr>
          <w:rFonts w:asciiTheme="minorHAnsi" w:eastAsia="Times New Roman" w:hAnsiTheme="minorHAnsi" w:cstheme="minorHAnsi"/>
          <w:sz w:val="22"/>
          <w:szCs w:val="22"/>
          <w:lang w:eastAsia="de-DE"/>
        </w:rPr>
      </w:pPr>
    </w:p>
    <w:p w14:paraId="5CC7B108" w14:textId="77777777" w:rsidR="008D266F" w:rsidRPr="009944B4" w:rsidRDefault="008D266F" w:rsidP="00631A69">
      <w:pPr>
        <w:pStyle w:val="berschrift1"/>
        <w:rPr>
          <w:rFonts w:eastAsia="Times New Roman"/>
          <w:lang w:eastAsia="de-DE"/>
        </w:rPr>
      </w:pPr>
      <w:r w:rsidRPr="009944B4">
        <w:rPr>
          <w:rFonts w:eastAsia="Times New Roman"/>
          <w:lang w:eastAsia="de-DE"/>
        </w:rPr>
        <w:t>Erwartete Produkte</w:t>
      </w:r>
    </w:p>
    <w:p w14:paraId="73DF661B" w14:textId="77777777" w:rsidR="00CA0E8B" w:rsidRPr="000842B2" w:rsidRDefault="00CA0E8B" w:rsidP="00CA0E8B">
      <w:pPr>
        <w:pStyle w:val="Listenabsatz"/>
        <w:tabs>
          <w:tab w:val="clear" w:pos="357"/>
          <w:tab w:val="clear" w:pos="539"/>
          <w:tab w:val="clear" w:pos="1077"/>
          <w:tab w:val="clear" w:pos="3958"/>
          <w:tab w:val="clear" w:pos="5585"/>
          <w:tab w:val="num" w:pos="720"/>
        </w:tabs>
        <w:ind w:left="360"/>
        <w:rPr>
          <w:rFonts w:asciiTheme="minorHAnsi" w:eastAsia="Times New Roman" w:hAnsiTheme="minorHAnsi" w:cstheme="minorHAnsi"/>
          <w:b/>
          <w:sz w:val="22"/>
          <w:szCs w:val="22"/>
          <w:lang w:eastAsia="de-DE"/>
        </w:rPr>
      </w:pPr>
    </w:p>
    <w:p w14:paraId="5C5D10B8" w14:textId="77777777" w:rsidR="004B58A6" w:rsidRPr="000842B2" w:rsidRDefault="004B58A6" w:rsidP="004B58A6">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Bei Vertragsvergabe werden folgende Produkte Bestandteil des Vertrags:</w:t>
      </w:r>
    </w:p>
    <w:p w14:paraId="2446C5A9" w14:textId="41F89F26" w:rsidR="00904412" w:rsidRPr="00287CE3" w:rsidRDefault="00E1362E" w:rsidP="00287CE3">
      <w:pPr>
        <w:pStyle w:val="Listenabsatz"/>
        <w:numPr>
          <w:ilvl w:val="0"/>
          <w:numId w:val="7"/>
        </w:numPr>
        <w:tabs>
          <w:tab w:val="clear" w:pos="357"/>
          <w:tab w:val="clear" w:pos="539"/>
          <w:tab w:val="clear" w:pos="1077"/>
          <w:tab w:val="clear" w:pos="3958"/>
          <w:tab w:val="clear" w:pos="5585"/>
          <w:tab w:val="num" w:pos="720"/>
        </w:tabs>
        <w:spacing w:before="120"/>
        <w:ind w:left="714" w:hanging="357"/>
        <w:contextualSpacing w:val="0"/>
        <w:rPr>
          <w:rFonts w:asciiTheme="minorHAnsi" w:eastAsia="Times New Roman" w:hAnsiTheme="minorHAnsi" w:cstheme="minorHAnsi"/>
          <w:sz w:val="22"/>
          <w:szCs w:val="22"/>
          <w:lang w:eastAsia="de-DE"/>
        </w:rPr>
      </w:pPr>
      <w:r w:rsidRPr="00287CE3">
        <w:rPr>
          <w:rFonts w:asciiTheme="minorHAnsi" w:eastAsia="Times New Roman" w:hAnsiTheme="minorHAnsi" w:cstheme="minorHAnsi"/>
          <w:sz w:val="22"/>
          <w:szCs w:val="22"/>
          <w:lang w:eastAsia="de-DE"/>
        </w:rPr>
        <w:t>Angepasste Terms of Reference</w:t>
      </w:r>
      <w:r w:rsidR="00287CE3" w:rsidRPr="00287CE3">
        <w:rPr>
          <w:rFonts w:asciiTheme="minorHAnsi" w:eastAsia="Times New Roman" w:hAnsiTheme="minorHAnsi" w:cstheme="minorHAnsi"/>
          <w:sz w:val="22"/>
          <w:szCs w:val="22"/>
          <w:lang w:eastAsia="de-DE"/>
        </w:rPr>
        <w:t xml:space="preserve"> nach detaillierter Auftragsklärung: </w:t>
      </w:r>
      <w:r w:rsidR="00904412" w:rsidRPr="00287CE3">
        <w:rPr>
          <w:rFonts w:asciiTheme="minorHAnsi" w:eastAsia="Times New Roman" w:hAnsiTheme="minorHAnsi" w:cstheme="minorHAnsi"/>
          <w:sz w:val="22"/>
          <w:szCs w:val="22"/>
          <w:lang w:eastAsia="de-DE"/>
        </w:rPr>
        <w:t>Präsentation</w:t>
      </w:r>
      <w:r w:rsidR="004B58A6" w:rsidRPr="00287CE3">
        <w:rPr>
          <w:rFonts w:asciiTheme="minorHAnsi" w:eastAsia="Times New Roman" w:hAnsiTheme="minorHAnsi" w:cstheme="minorHAnsi"/>
          <w:sz w:val="22"/>
          <w:szCs w:val="22"/>
          <w:lang w:eastAsia="de-DE"/>
        </w:rPr>
        <w:t xml:space="preserve"> (via Zoom oder in Person)</w:t>
      </w:r>
      <w:r w:rsidR="00904412" w:rsidRPr="00287CE3">
        <w:rPr>
          <w:rFonts w:asciiTheme="minorHAnsi" w:eastAsia="Times New Roman" w:hAnsiTheme="minorHAnsi" w:cstheme="minorHAnsi"/>
          <w:sz w:val="22"/>
          <w:szCs w:val="22"/>
          <w:lang w:eastAsia="de-DE"/>
        </w:rPr>
        <w:t xml:space="preserve"> </w:t>
      </w:r>
      <w:r w:rsidR="004B58A6" w:rsidRPr="00287CE3">
        <w:rPr>
          <w:rFonts w:asciiTheme="minorHAnsi" w:eastAsia="Times New Roman" w:hAnsiTheme="minorHAnsi" w:cstheme="minorHAnsi"/>
          <w:sz w:val="22"/>
          <w:szCs w:val="22"/>
          <w:lang w:eastAsia="de-DE"/>
        </w:rPr>
        <w:t xml:space="preserve">und Feinjustierung </w:t>
      </w:r>
      <w:r w:rsidR="00904412" w:rsidRPr="00287CE3">
        <w:rPr>
          <w:rFonts w:asciiTheme="minorHAnsi" w:eastAsia="Times New Roman" w:hAnsiTheme="minorHAnsi" w:cstheme="minorHAnsi"/>
          <w:sz w:val="22"/>
          <w:szCs w:val="22"/>
          <w:lang w:eastAsia="de-DE"/>
        </w:rPr>
        <w:t xml:space="preserve">von </w:t>
      </w:r>
      <w:r w:rsidR="004B58A6" w:rsidRPr="00287CE3">
        <w:rPr>
          <w:rFonts w:asciiTheme="minorHAnsi" w:eastAsia="Times New Roman" w:hAnsiTheme="minorHAnsi" w:cstheme="minorHAnsi"/>
          <w:sz w:val="22"/>
          <w:szCs w:val="22"/>
          <w:lang w:eastAsia="de-DE"/>
        </w:rPr>
        <w:t xml:space="preserve">detailliertem </w:t>
      </w:r>
      <w:r w:rsidR="00904412" w:rsidRPr="00287CE3">
        <w:rPr>
          <w:rFonts w:asciiTheme="minorHAnsi" w:eastAsia="Times New Roman" w:hAnsiTheme="minorHAnsi" w:cstheme="minorHAnsi"/>
          <w:sz w:val="22"/>
          <w:szCs w:val="22"/>
          <w:lang w:eastAsia="de-DE"/>
        </w:rPr>
        <w:t>Arbeitsplan und Methoden</w:t>
      </w:r>
      <w:r w:rsidR="004B58A6" w:rsidRPr="00287CE3">
        <w:rPr>
          <w:rFonts w:asciiTheme="minorHAnsi" w:eastAsia="Times New Roman" w:hAnsiTheme="minorHAnsi" w:cstheme="minorHAnsi"/>
          <w:sz w:val="22"/>
          <w:szCs w:val="22"/>
          <w:lang w:eastAsia="de-DE"/>
        </w:rPr>
        <w:t>;</w:t>
      </w:r>
    </w:p>
    <w:p w14:paraId="4A19A68E" w14:textId="77777777" w:rsidR="00904412" w:rsidRPr="000842B2" w:rsidRDefault="00904412" w:rsidP="004B58A6">
      <w:pPr>
        <w:pStyle w:val="Listenabsatz"/>
        <w:numPr>
          <w:ilvl w:val="0"/>
          <w:numId w:val="7"/>
        </w:numPr>
        <w:tabs>
          <w:tab w:val="clear" w:pos="357"/>
          <w:tab w:val="clear" w:pos="539"/>
          <w:tab w:val="clear" w:pos="1077"/>
          <w:tab w:val="clear" w:pos="3958"/>
          <w:tab w:val="clear" w:pos="5585"/>
          <w:tab w:val="num" w:pos="720"/>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lastRenderedPageBreak/>
        <w:t>Präsenta</w:t>
      </w:r>
      <w:r w:rsidR="0010070E" w:rsidRPr="000842B2">
        <w:rPr>
          <w:rFonts w:asciiTheme="minorHAnsi" w:eastAsia="Times New Roman" w:hAnsiTheme="minorHAnsi" w:cstheme="minorHAnsi"/>
          <w:sz w:val="22"/>
          <w:szCs w:val="22"/>
          <w:lang w:eastAsia="de-DE"/>
        </w:rPr>
        <w:t>t</w:t>
      </w:r>
      <w:r w:rsidRPr="000842B2">
        <w:rPr>
          <w:rFonts w:asciiTheme="minorHAnsi" w:eastAsia="Times New Roman" w:hAnsiTheme="minorHAnsi" w:cstheme="minorHAnsi"/>
          <w:sz w:val="22"/>
          <w:szCs w:val="22"/>
          <w:lang w:eastAsia="de-DE"/>
        </w:rPr>
        <w:t xml:space="preserve">ion </w:t>
      </w:r>
      <w:r w:rsidR="0010070E" w:rsidRPr="000842B2">
        <w:rPr>
          <w:rFonts w:asciiTheme="minorHAnsi" w:eastAsia="Times New Roman" w:hAnsiTheme="minorHAnsi" w:cstheme="minorHAnsi"/>
          <w:sz w:val="22"/>
          <w:szCs w:val="22"/>
          <w:lang w:eastAsia="de-DE"/>
        </w:rPr>
        <w:t xml:space="preserve">und Besprechung eines </w:t>
      </w:r>
      <w:r w:rsidRPr="000842B2">
        <w:rPr>
          <w:rFonts w:asciiTheme="minorHAnsi" w:eastAsia="Times New Roman" w:hAnsiTheme="minorHAnsi" w:cstheme="minorHAnsi"/>
          <w:sz w:val="22"/>
          <w:szCs w:val="22"/>
          <w:lang w:eastAsia="de-DE"/>
        </w:rPr>
        <w:t>Zwischenbericht</w:t>
      </w:r>
      <w:r w:rsidR="0010070E" w:rsidRPr="000842B2">
        <w:rPr>
          <w:rFonts w:asciiTheme="minorHAnsi" w:eastAsia="Times New Roman" w:hAnsiTheme="minorHAnsi" w:cstheme="minorHAnsi"/>
          <w:sz w:val="22"/>
          <w:szCs w:val="22"/>
          <w:lang w:eastAsia="de-DE"/>
        </w:rPr>
        <w:t>s</w:t>
      </w:r>
      <w:r w:rsidRPr="000842B2">
        <w:rPr>
          <w:rFonts w:asciiTheme="minorHAnsi" w:eastAsia="Times New Roman" w:hAnsiTheme="minorHAnsi" w:cstheme="minorHAnsi"/>
          <w:sz w:val="22"/>
          <w:szCs w:val="22"/>
          <w:lang w:eastAsia="de-DE"/>
        </w:rPr>
        <w:t>/Status</w:t>
      </w:r>
      <w:r w:rsidR="0010070E" w:rsidRPr="000842B2">
        <w:rPr>
          <w:rFonts w:asciiTheme="minorHAnsi" w:eastAsia="Times New Roman" w:hAnsiTheme="minorHAnsi" w:cstheme="minorHAnsi"/>
          <w:sz w:val="22"/>
          <w:szCs w:val="22"/>
          <w:lang w:eastAsia="de-DE"/>
        </w:rPr>
        <w:t>berichts</w:t>
      </w:r>
      <w:r w:rsidR="008C0972" w:rsidRPr="000842B2">
        <w:rPr>
          <w:rFonts w:asciiTheme="minorHAnsi" w:eastAsia="Times New Roman" w:hAnsiTheme="minorHAnsi" w:cstheme="minorHAnsi"/>
          <w:sz w:val="22"/>
          <w:szCs w:val="22"/>
          <w:lang w:eastAsia="de-DE"/>
        </w:rPr>
        <w:t>;</w:t>
      </w:r>
    </w:p>
    <w:p w14:paraId="1A3CCDC4" w14:textId="77777777" w:rsidR="00631A69" w:rsidRDefault="00904412" w:rsidP="004B58A6">
      <w:pPr>
        <w:pStyle w:val="Listenabsatz"/>
        <w:numPr>
          <w:ilvl w:val="0"/>
          <w:numId w:val="7"/>
        </w:numPr>
        <w:tabs>
          <w:tab w:val="clear" w:pos="357"/>
          <w:tab w:val="clear" w:pos="539"/>
          <w:tab w:val="clear" w:pos="1077"/>
          <w:tab w:val="clear" w:pos="3958"/>
          <w:tab w:val="clear" w:pos="5585"/>
          <w:tab w:val="num" w:pos="720"/>
        </w:tabs>
        <w:spacing w:before="120"/>
        <w:ind w:left="714" w:hanging="357"/>
        <w:contextualSpacing w:val="0"/>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Evaluierungsbericht</w:t>
      </w:r>
      <w:r w:rsidR="00631A69">
        <w:rPr>
          <w:rFonts w:asciiTheme="minorHAnsi" w:eastAsia="Times New Roman" w:hAnsiTheme="minorHAnsi" w:cstheme="minorHAnsi"/>
          <w:sz w:val="22"/>
          <w:szCs w:val="22"/>
          <w:lang w:eastAsia="de-DE"/>
        </w:rPr>
        <w:t>.</w:t>
      </w:r>
    </w:p>
    <w:p w14:paraId="55177E56" w14:textId="0AAC6BE7" w:rsidR="00904412" w:rsidRPr="000842B2" w:rsidRDefault="00631A69" w:rsidP="00631A69">
      <w:pPr>
        <w:tabs>
          <w:tab w:val="clear" w:pos="357"/>
          <w:tab w:val="clear" w:pos="539"/>
          <w:tab w:val="clear" w:pos="1077"/>
          <w:tab w:val="clear" w:pos="3958"/>
          <w:tab w:val="clear" w:pos="5585"/>
        </w:tabs>
        <w:spacing w:before="120"/>
        <w:jc w:val="both"/>
        <w:rPr>
          <w:rFonts w:asciiTheme="minorHAnsi" w:eastAsia="Times New Roman" w:hAnsiTheme="minorHAnsi" w:cstheme="minorHAnsi"/>
          <w:sz w:val="22"/>
          <w:szCs w:val="22"/>
          <w:lang w:eastAsia="de-DE"/>
        </w:rPr>
      </w:pPr>
      <w:r w:rsidRPr="00631A69">
        <w:rPr>
          <w:rFonts w:asciiTheme="minorHAnsi" w:eastAsia="Times New Roman" w:hAnsiTheme="minorHAnsi" w:cstheme="minorHAnsi"/>
          <w:iCs/>
          <w:sz w:val="22"/>
          <w:szCs w:val="22"/>
          <w:lang w:eastAsia="de-DE"/>
        </w:rPr>
        <w:t>Der Evaluationsbericht soll auf Deutsch verfasst werden und 40 Seiten (ohne Anhang) nicht überschreiten. Es wird erwartet, dass der Bericht die Ergebnisse der Erhebung darlegt und darauf basierend möglichst präzise, umsetzbare und eindeutig adressierte Empfehlungen formuliert. Die Beschreibung von Methodik und Vorgehensweise sowie eine verständliche Zusammenfassung (Executive Summary) sind integraler Bestandteil des Evaluationsberichts.</w:t>
      </w:r>
    </w:p>
    <w:p w14:paraId="6E8DD2B2" w14:textId="77777777" w:rsidR="00904412" w:rsidRPr="008D266F" w:rsidRDefault="00904412" w:rsidP="008D266F">
      <w:pPr>
        <w:tabs>
          <w:tab w:val="clear" w:pos="357"/>
          <w:tab w:val="clear" w:pos="539"/>
          <w:tab w:val="clear" w:pos="1077"/>
          <w:tab w:val="clear" w:pos="3958"/>
          <w:tab w:val="clear" w:pos="5585"/>
          <w:tab w:val="num" w:pos="720"/>
        </w:tabs>
        <w:rPr>
          <w:rFonts w:asciiTheme="minorHAnsi" w:eastAsia="Times New Roman" w:hAnsiTheme="minorHAnsi" w:cstheme="minorHAnsi"/>
          <w:sz w:val="20"/>
          <w:szCs w:val="20"/>
          <w:lang w:eastAsia="de-DE"/>
        </w:rPr>
      </w:pPr>
    </w:p>
    <w:p w14:paraId="51D8E914" w14:textId="77777777" w:rsidR="008D266F" w:rsidRPr="00CA0E8B" w:rsidRDefault="008D266F" w:rsidP="00631A69">
      <w:pPr>
        <w:pStyle w:val="berschrift1"/>
        <w:rPr>
          <w:rFonts w:eastAsia="Times New Roman"/>
          <w:lang w:eastAsia="de-DE"/>
        </w:rPr>
      </w:pPr>
      <w:r w:rsidRPr="00CA0E8B">
        <w:rPr>
          <w:rFonts w:eastAsia="Times New Roman"/>
          <w:lang w:eastAsia="de-DE"/>
        </w:rPr>
        <w:t>Schlüss</w:t>
      </w:r>
      <w:r w:rsidR="0010070E">
        <w:rPr>
          <w:rFonts w:eastAsia="Times New Roman"/>
          <w:lang w:eastAsia="de-DE"/>
        </w:rPr>
        <w:t>elqualifikationen der Gutachter*</w:t>
      </w:r>
      <w:r w:rsidRPr="00CA0E8B">
        <w:rPr>
          <w:rFonts w:eastAsia="Times New Roman"/>
          <w:lang w:eastAsia="de-DE"/>
        </w:rPr>
        <w:t>innen</w:t>
      </w:r>
    </w:p>
    <w:p w14:paraId="1B49D7F1" w14:textId="77777777" w:rsidR="0010070E" w:rsidRPr="00712649" w:rsidRDefault="0010070E" w:rsidP="00CA0E8B">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p>
    <w:p w14:paraId="7AEDEA00" w14:textId="79FE4AD2" w:rsidR="002E2A6A" w:rsidRPr="00712649" w:rsidRDefault="002C2D22" w:rsidP="002E2A6A">
      <w:pPr>
        <w:pStyle w:val="Listenabsatz"/>
        <w:numPr>
          <w:ilvl w:val="0"/>
          <w:numId w:val="9"/>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712649">
        <w:rPr>
          <w:rFonts w:asciiTheme="minorHAnsi" w:eastAsia="Times New Roman" w:hAnsiTheme="minorHAnsi" w:cstheme="minorHAnsi"/>
          <w:sz w:val="22"/>
          <w:szCs w:val="22"/>
          <w:lang w:eastAsia="de-DE"/>
        </w:rPr>
        <w:t>Nachgewiesene Expertise in</w:t>
      </w:r>
      <w:r w:rsidR="002E2A6A" w:rsidRPr="00712649">
        <w:rPr>
          <w:rFonts w:asciiTheme="minorHAnsi" w:eastAsia="Times New Roman" w:hAnsiTheme="minorHAnsi" w:cstheme="minorHAnsi"/>
          <w:sz w:val="22"/>
          <w:szCs w:val="22"/>
          <w:lang w:eastAsia="de-DE"/>
        </w:rPr>
        <w:t xml:space="preserve"> der Durchführung von </w:t>
      </w:r>
      <w:r w:rsidRPr="00712649">
        <w:rPr>
          <w:rFonts w:asciiTheme="minorHAnsi" w:eastAsia="Times New Roman" w:hAnsiTheme="minorHAnsi" w:cstheme="minorHAnsi"/>
          <w:sz w:val="22"/>
          <w:szCs w:val="22"/>
          <w:lang w:eastAsia="de-DE"/>
        </w:rPr>
        <w:t>komplexen Evaluationen</w:t>
      </w:r>
      <w:r w:rsidR="002E2A6A" w:rsidRPr="00712649">
        <w:rPr>
          <w:rFonts w:asciiTheme="minorHAnsi" w:eastAsia="Times New Roman" w:hAnsiTheme="minorHAnsi" w:cstheme="minorHAnsi"/>
          <w:sz w:val="22"/>
          <w:szCs w:val="22"/>
          <w:lang w:eastAsia="de-DE"/>
        </w:rPr>
        <w:t xml:space="preserve"> im Rahmen der internationalen Zusammenarbeit, hiervon mindestens eine in der Region Sub-Sahara-Afrika;</w:t>
      </w:r>
    </w:p>
    <w:p w14:paraId="7B938C08" w14:textId="74FD6B89" w:rsidR="002C2D22" w:rsidRPr="00712649" w:rsidRDefault="002C2D22" w:rsidP="002E2A6A">
      <w:pPr>
        <w:pStyle w:val="Listenabsatz"/>
        <w:numPr>
          <w:ilvl w:val="0"/>
          <w:numId w:val="9"/>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712649">
        <w:rPr>
          <w:rFonts w:asciiTheme="minorHAnsi" w:eastAsia="Times New Roman" w:hAnsiTheme="minorHAnsi" w:cstheme="minorHAnsi"/>
          <w:iCs/>
          <w:sz w:val="22"/>
          <w:szCs w:val="22"/>
          <w:lang w:eastAsia="de-DE"/>
        </w:rPr>
        <w:t>Profunde Kenntnisse in empirischen Datenerhebungs- und Auswertungsmethoden (qualitative Methoden, quantitative Methoden, Mixed-Methods-Design, Triangulation);</w:t>
      </w:r>
    </w:p>
    <w:p w14:paraId="1436FDB6" w14:textId="117486D4" w:rsidR="0010070E" w:rsidRPr="00712649" w:rsidRDefault="002C2D22" w:rsidP="002E2A6A">
      <w:pPr>
        <w:pStyle w:val="Listenabsatz"/>
        <w:numPr>
          <w:ilvl w:val="0"/>
          <w:numId w:val="9"/>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712649">
        <w:rPr>
          <w:rFonts w:asciiTheme="minorHAnsi" w:eastAsia="Times New Roman" w:hAnsiTheme="minorHAnsi" w:cstheme="minorHAnsi"/>
          <w:sz w:val="22"/>
          <w:szCs w:val="22"/>
          <w:lang w:eastAsia="de-DE"/>
        </w:rPr>
        <w:t xml:space="preserve">Berufserfahrung </w:t>
      </w:r>
      <w:r w:rsidR="0010070E" w:rsidRPr="00712649">
        <w:rPr>
          <w:rFonts w:asciiTheme="minorHAnsi" w:eastAsia="Times New Roman" w:hAnsiTheme="minorHAnsi" w:cstheme="minorHAnsi"/>
          <w:sz w:val="22"/>
          <w:szCs w:val="22"/>
          <w:lang w:eastAsia="de-DE"/>
        </w:rPr>
        <w:t>in der Durchführung</w:t>
      </w:r>
      <w:r w:rsidRPr="00712649">
        <w:rPr>
          <w:rFonts w:asciiTheme="minorHAnsi" w:eastAsia="Times New Roman" w:hAnsiTheme="minorHAnsi" w:cstheme="minorHAnsi"/>
          <w:sz w:val="22"/>
          <w:szCs w:val="22"/>
          <w:lang w:eastAsia="de-DE"/>
        </w:rPr>
        <w:t xml:space="preserve"> </w:t>
      </w:r>
      <w:r w:rsidR="002E2A6A" w:rsidRPr="00712649">
        <w:rPr>
          <w:rFonts w:asciiTheme="minorHAnsi" w:eastAsia="Times New Roman" w:hAnsiTheme="minorHAnsi" w:cstheme="minorHAnsi"/>
          <w:sz w:val="22"/>
          <w:szCs w:val="22"/>
          <w:lang w:eastAsia="de-DE"/>
        </w:rPr>
        <w:t>und Begleitung von Projekten lokaler O</w:t>
      </w:r>
      <w:r w:rsidR="0010070E" w:rsidRPr="00712649">
        <w:rPr>
          <w:rFonts w:asciiTheme="minorHAnsi" w:eastAsia="Times New Roman" w:hAnsiTheme="minorHAnsi" w:cstheme="minorHAnsi"/>
          <w:sz w:val="22"/>
          <w:szCs w:val="22"/>
          <w:lang w:eastAsia="de-DE"/>
        </w:rPr>
        <w:t>rganisationen in den Bereichen Ernährungssicherung und der ökologischen/agrarökologischen Produktion</w:t>
      </w:r>
      <w:r w:rsidR="002E2A6A" w:rsidRPr="00712649">
        <w:rPr>
          <w:rFonts w:asciiTheme="minorHAnsi" w:eastAsia="Times New Roman" w:hAnsiTheme="minorHAnsi" w:cstheme="minorHAnsi"/>
          <w:sz w:val="22"/>
          <w:szCs w:val="22"/>
          <w:lang w:eastAsia="de-DE"/>
        </w:rPr>
        <w:t xml:space="preserve"> </w:t>
      </w:r>
      <w:r w:rsidR="005E0115" w:rsidRPr="00712649">
        <w:rPr>
          <w:rFonts w:asciiTheme="minorHAnsi" w:eastAsia="Times New Roman" w:hAnsiTheme="minorHAnsi" w:cstheme="minorHAnsi"/>
          <w:sz w:val="22"/>
          <w:szCs w:val="22"/>
          <w:lang w:eastAsia="de-DE"/>
        </w:rPr>
        <w:t>in der Region Sub-Sahara-Afri</w:t>
      </w:r>
      <w:r w:rsidR="00D53151" w:rsidRPr="00712649">
        <w:rPr>
          <w:rFonts w:asciiTheme="minorHAnsi" w:eastAsia="Times New Roman" w:hAnsiTheme="minorHAnsi" w:cstheme="minorHAnsi"/>
          <w:sz w:val="22"/>
          <w:szCs w:val="22"/>
          <w:lang w:eastAsia="de-DE"/>
        </w:rPr>
        <w:t>k</w:t>
      </w:r>
      <w:r w:rsidR="005E0115" w:rsidRPr="00712649">
        <w:rPr>
          <w:rFonts w:asciiTheme="minorHAnsi" w:eastAsia="Times New Roman" w:hAnsiTheme="minorHAnsi" w:cstheme="minorHAnsi"/>
          <w:sz w:val="22"/>
          <w:szCs w:val="22"/>
          <w:lang w:eastAsia="de-DE"/>
        </w:rPr>
        <w:t>a</w:t>
      </w:r>
      <w:r w:rsidR="0010070E" w:rsidRPr="00712649">
        <w:rPr>
          <w:rFonts w:asciiTheme="minorHAnsi" w:eastAsia="Times New Roman" w:hAnsiTheme="minorHAnsi" w:cstheme="minorHAnsi"/>
          <w:sz w:val="22"/>
          <w:szCs w:val="22"/>
          <w:lang w:eastAsia="de-DE"/>
        </w:rPr>
        <w:t>;</w:t>
      </w:r>
    </w:p>
    <w:p w14:paraId="1CAFDE66" w14:textId="48DEA8D1" w:rsidR="002E2A6A" w:rsidRPr="00712649" w:rsidRDefault="002C2D22" w:rsidP="002E2A6A">
      <w:pPr>
        <w:pStyle w:val="Listenabsatz"/>
        <w:numPr>
          <w:ilvl w:val="0"/>
          <w:numId w:val="9"/>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712649">
        <w:rPr>
          <w:rFonts w:asciiTheme="minorHAnsi" w:eastAsia="Times New Roman" w:hAnsiTheme="minorHAnsi" w:cstheme="minorHAnsi"/>
          <w:sz w:val="22"/>
          <w:szCs w:val="22"/>
          <w:lang w:eastAsia="de-DE"/>
        </w:rPr>
        <w:t>R</w:t>
      </w:r>
      <w:r w:rsidR="002E2A6A" w:rsidRPr="00712649">
        <w:rPr>
          <w:rFonts w:asciiTheme="minorHAnsi" w:eastAsia="Times New Roman" w:hAnsiTheme="minorHAnsi" w:cstheme="minorHAnsi"/>
          <w:sz w:val="22"/>
          <w:szCs w:val="22"/>
          <w:lang w:eastAsia="de-DE"/>
        </w:rPr>
        <w:t>elevante Berufserfahrung im Bereich der E</w:t>
      </w:r>
      <w:r w:rsidRPr="00712649">
        <w:rPr>
          <w:rFonts w:asciiTheme="minorHAnsi" w:eastAsia="Times New Roman" w:hAnsiTheme="minorHAnsi" w:cstheme="minorHAnsi"/>
          <w:sz w:val="22"/>
          <w:szCs w:val="22"/>
          <w:lang w:eastAsia="de-DE"/>
        </w:rPr>
        <w:t>ntwicklungszusammenarbeit</w:t>
      </w:r>
      <w:r w:rsidR="002E2A6A" w:rsidRPr="00712649">
        <w:rPr>
          <w:rFonts w:asciiTheme="minorHAnsi" w:eastAsia="Times New Roman" w:hAnsiTheme="minorHAnsi" w:cstheme="minorHAnsi"/>
          <w:sz w:val="22"/>
          <w:szCs w:val="22"/>
          <w:lang w:eastAsia="de-DE"/>
        </w:rPr>
        <w:t>;</w:t>
      </w:r>
    </w:p>
    <w:p w14:paraId="21F3BA23" w14:textId="6F86DFDA" w:rsidR="0010070E" w:rsidRPr="00712649" w:rsidRDefault="0010070E" w:rsidP="00D920D4">
      <w:pPr>
        <w:pStyle w:val="Listenabsatz"/>
        <w:numPr>
          <w:ilvl w:val="0"/>
          <w:numId w:val="9"/>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sz w:val="22"/>
          <w:szCs w:val="22"/>
          <w:lang w:eastAsia="de-DE"/>
        </w:rPr>
      </w:pPr>
      <w:r w:rsidRPr="00712649">
        <w:rPr>
          <w:rFonts w:asciiTheme="minorHAnsi" w:eastAsia="Times New Roman" w:hAnsiTheme="minorHAnsi" w:cstheme="minorHAnsi"/>
          <w:sz w:val="22"/>
          <w:szCs w:val="22"/>
          <w:lang w:eastAsia="de-DE"/>
        </w:rPr>
        <w:t xml:space="preserve">Solide </w:t>
      </w:r>
      <w:r w:rsidR="002E2A6A" w:rsidRPr="00712649">
        <w:rPr>
          <w:rFonts w:asciiTheme="minorHAnsi" w:eastAsia="Times New Roman" w:hAnsiTheme="minorHAnsi" w:cstheme="minorHAnsi"/>
          <w:sz w:val="22"/>
          <w:szCs w:val="22"/>
          <w:lang w:eastAsia="de-DE"/>
        </w:rPr>
        <w:t xml:space="preserve">fachliche </w:t>
      </w:r>
      <w:r w:rsidRPr="00712649">
        <w:rPr>
          <w:rFonts w:asciiTheme="minorHAnsi" w:eastAsia="Times New Roman" w:hAnsiTheme="minorHAnsi" w:cstheme="minorHAnsi"/>
          <w:sz w:val="22"/>
          <w:szCs w:val="22"/>
          <w:lang w:eastAsia="de-DE"/>
        </w:rPr>
        <w:t>Kenntnisse von Kon</w:t>
      </w:r>
      <w:r w:rsidR="00FB5FB1" w:rsidRPr="00712649">
        <w:rPr>
          <w:rFonts w:asciiTheme="minorHAnsi" w:eastAsia="Times New Roman" w:hAnsiTheme="minorHAnsi" w:cstheme="minorHAnsi"/>
          <w:sz w:val="22"/>
          <w:szCs w:val="22"/>
          <w:lang w:eastAsia="de-DE"/>
        </w:rPr>
        <w:t>zepten der Agrarökologie auf Mikro-, Meso- und Mak</w:t>
      </w:r>
      <w:r w:rsidRPr="00712649">
        <w:rPr>
          <w:rFonts w:asciiTheme="minorHAnsi" w:eastAsia="Times New Roman" w:hAnsiTheme="minorHAnsi" w:cstheme="minorHAnsi"/>
          <w:sz w:val="22"/>
          <w:szCs w:val="22"/>
          <w:lang w:eastAsia="de-DE"/>
        </w:rPr>
        <w:t>ro-Ebene;</w:t>
      </w:r>
    </w:p>
    <w:p w14:paraId="7939DD36" w14:textId="1CFE5227" w:rsidR="00E1362E" w:rsidRPr="00BE2A30" w:rsidRDefault="002C2D22" w:rsidP="003E1186">
      <w:pPr>
        <w:pStyle w:val="Listenabsatz"/>
        <w:numPr>
          <w:ilvl w:val="0"/>
          <w:numId w:val="9"/>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i/>
          <w:sz w:val="22"/>
          <w:szCs w:val="22"/>
          <w:lang w:eastAsia="de-DE"/>
        </w:rPr>
      </w:pPr>
      <w:r w:rsidRPr="00712649">
        <w:rPr>
          <w:rFonts w:asciiTheme="minorHAnsi" w:eastAsia="Times New Roman" w:hAnsiTheme="minorHAnsi" w:cstheme="minorHAnsi"/>
          <w:sz w:val="22"/>
          <w:szCs w:val="22"/>
          <w:lang w:eastAsia="de-DE"/>
        </w:rPr>
        <w:t xml:space="preserve">Sehr gute </w:t>
      </w:r>
      <w:r w:rsidR="00E1362E" w:rsidRPr="00712649">
        <w:rPr>
          <w:rFonts w:asciiTheme="minorHAnsi" w:eastAsia="Times New Roman" w:hAnsiTheme="minorHAnsi" w:cstheme="minorHAnsi"/>
          <w:sz w:val="22"/>
          <w:szCs w:val="22"/>
          <w:lang w:eastAsia="de-DE"/>
        </w:rPr>
        <w:t>Sprachkenntnisse in Englisch und Französisch</w:t>
      </w:r>
    </w:p>
    <w:p w14:paraId="63A26FDE" w14:textId="25CBFCCC" w:rsidR="002C2D22" w:rsidRPr="00712649" w:rsidRDefault="002C2D22" w:rsidP="002C2D22">
      <w:pPr>
        <w:pStyle w:val="Listenabsatz"/>
        <w:numPr>
          <w:ilvl w:val="0"/>
          <w:numId w:val="9"/>
        </w:numPr>
        <w:tabs>
          <w:tab w:val="clear" w:pos="357"/>
          <w:tab w:val="clear" w:pos="539"/>
          <w:tab w:val="clear" w:pos="1077"/>
          <w:tab w:val="clear" w:pos="3958"/>
          <w:tab w:val="clear" w:pos="5585"/>
        </w:tabs>
        <w:spacing w:before="120"/>
        <w:ind w:left="714" w:hanging="357"/>
        <w:contextualSpacing w:val="0"/>
        <w:rPr>
          <w:rFonts w:asciiTheme="minorHAnsi" w:eastAsia="Times New Roman" w:hAnsiTheme="minorHAnsi" w:cstheme="minorHAnsi"/>
          <w:i/>
          <w:sz w:val="22"/>
          <w:szCs w:val="22"/>
          <w:lang w:eastAsia="de-DE"/>
        </w:rPr>
      </w:pPr>
      <w:r w:rsidRPr="00712649">
        <w:rPr>
          <w:rFonts w:asciiTheme="minorHAnsi" w:eastAsia="Times New Roman" w:hAnsiTheme="minorHAnsi" w:cstheme="minorHAnsi"/>
          <w:sz w:val="22"/>
          <w:szCs w:val="22"/>
          <w:lang w:eastAsia="de-DE"/>
        </w:rPr>
        <w:t>Bereitschaft und Fähigkeit zu Reisen in die Projektregionen</w:t>
      </w:r>
    </w:p>
    <w:p w14:paraId="3DAA918B" w14:textId="77777777" w:rsidR="008D266F" w:rsidRPr="00712649" w:rsidRDefault="008D266F" w:rsidP="008D266F">
      <w:pPr>
        <w:tabs>
          <w:tab w:val="clear" w:pos="357"/>
          <w:tab w:val="clear" w:pos="539"/>
          <w:tab w:val="clear" w:pos="1077"/>
          <w:tab w:val="clear" w:pos="3958"/>
          <w:tab w:val="clear" w:pos="5585"/>
        </w:tabs>
        <w:ind w:left="360"/>
        <w:rPr>
          <w:rFonts w:asciiTheme="minorHAnsi" w:eastAsia="Times New Roman" w:hAnsiTheme="minorHAnsi" w:cstheme="minorHAnsi"/>
          <w:sz w:val="22"/>
          <w:szCs w:val="22"/>
          <w:lang w:eastAsia="de-DE"/>
        </w:rPr>
      </w:pPr>
    </w:p>
    <w:p w14:paraId="539E55A4" w14:textId="488BC5E0" w:rsidR="008D266F" w:rsidRPr="000842B2" w:rsidRDefault="00712649" w:rsidP="00A74B2F">
      <w:pPr>
        <w:pStyle w:val="berschrift1"/>
        <w:rPr>
          <w:rFonts w:eastAsia="Times New Roman"/>
          <w:lang w:eastAsia="de-DE"/>
        </w:rPr>
      </w:pPr>
      <w:r>
        <w:rPr>
          <w:rFonts w:eastAsia="Times New Roman"/>
          <w:lang w:eastAsia="de-DE"/>
        </w:rPr>
        <w:t>Angebote</w:t>
      </w:r>
    </w:p>
    <w:p w14:paraId="7C484DBD" w14:textId="77777777" w:rsidR="00CA0E8B" w:rsidRPr="000842B2" w:rsidRDefault="00CA0E8B" w:rsidP="00CA0E8B">
      <w:pPr>
        <w:pStyle w:val="Listenabsatz"/>
        <w:tabs>
          <w:tab w:val="clear" w:pos="357"/>
          <w:tab w:val="clear" w:pos="539"/>
          <w:tab w:val="clear" w:pos="1077"/>
          <w:tab w:val="clear" w:pos="3958"/>
          <w:tab w:val="clear" w:pos="5585"/>
          <w:tab w:val="num" w:pos="0"/>
          <w:tab w:val="num" w:pos="720"/>
        </w:tabs>
        <w:ind w:left="360"/>
        <w:rPr>
          <w:rFonts w:asciiTheme="minorHAnsi" w:eastAsia="Times New Roman" w:hAnsiTheme="minorHAnsi" w:cstheme="minorHAnsi"/>
          <w:b/>
          <w:sz w:val="22"/>
          <w:szCs w:val="22"/>
          <w:lang w:eastAsia="de-DE"/>
        </w:rPr>
      </w:pPr>
    </w:p>
    <w:p w14:paraId="55FFCF2D" w14:textId="418CB221" w:rsidR="00A74B2F" w:rsidRPr="00712649" w:rsidRDefault="00A74B2F" w:rsidP="00A74B2F">
      <w:pPr>
        <w:spacing w:before="120" w:after="120"/>
        <w:jc w:val="both"/>
        <w:rPr>
          <w:rFonts w:asciiTheme="minorHAnsi" w:hAnsiTheme="minorHAnsi" w:cstheme="minorHAnsi"/>
          <w:color w:val="000000"/>
          <w:sz w:val="22"/>
          <w:szCs w:val="22"/>
        </w:rPr>
      </w:pPr>
      <w:r w:rsidRPr="00712649">
        <w:rPr>
          <w:rFonts w:asciiTheme="minorHAnsi" w:hAnsiTheme="minorHAnsi" w:cstheme="minorHAnsi"/>
          <w:color w:val="000000"/>
          <w:sz w:val="22"/>
          <w:szCs w:val="22"/>
        </w:rPr>
        <w:t>Al</w:t>
      </w:r>
      <w:r w:rsidR="000B6D11">
        <w:rPr>
          <w:rFonts w:asciiTheme="minorHAnsi" w:hAnsiTheme="minorHAnsi" w:cstheme="minorHAnsi"/>
          <w:color w:val="000000"/>
          <w:sz w:val="22"/>
          <w:szCs w:val="22"/>
        </w:rPr>
        <w:t>l</w:t>
      </w:r>
      <w:r w:rsidRPr="00712649">
        <w:rPr>
          <w:rFonts w:asciiTheme="minorHAnsi" w:hAnsiTheme="minorHAnsi" w:cstheme="minorHAnsi"/>
          <w:color w:val="000000"/>
          <w:sz w:val="22"/>
          <w:szCs w:val="22"/>
        </w:rPr>
        <w:t xml:space="preserve">e interessierten Evaluator*innen/Evaluationsteams können bis zum </w:t>
      </w:r>
      <w:r w:rsidR="00D70BC9">
        <w:rPr>
          <w:rFonts w:asciiTheme="minorHAnsi" w:hAnsiTheme="minorHAnsi" w:cstheme="minorHAnsi"/>
          <w:color w:val="000000"/>
          <w:sz w:val="22"/>
          <w:szCs w:val="22"/>
        </w:rPr>
        <w:t>3</w:t>
      </w:r>
      <w:r w:rsidR="00712649">
        <w:rPr>
          <w:rFonts w:asciiTheme="minorHAnsi" w:hAnsiTheme="minorHAnsi" w:cstheme="minorHAnsi"/>
          <w:color w:val="000000"/>
          <w:sz w:val="22"/>
          <w:szCs w:val="22"/>
        </w:rPr>
        <w:t>.10.2021</w:t>
      </w:r>
      <w:r w:rsidRPr="00712649">
        <w:rPr>
          <w:rFonts w:asciiTheme="minorHAnsi" w:hAnsiTheme="minorHAnsi" w:cstheme="minorHAnsi"/>
          <w:color w:val="000000"/>
          <w:sz w:val="22"/>
          <w:szCs w:val="22"/>
        </w:rPr>
        <w:t xml:space="preserve"> Fragen zu den Terms of Reference per E-Mail an die untenstehende E-Mail-Adresse schicken. Bis zum </w:t>
      </w:r>
      <w:r w:rsidR="00D70BC9">
        <w:rPr>
          <w:rFonts w:asciiTheme="minorHAnsi" w:hAnsiTheme="minorHAnsi" w:cstheme="minorHAnsi"/>
          <w:color w:val="000000"/>
          <w:sz w:val="22"/>
          <w:szCs w:val="22"/>
        </w:rPr>
        <w:t>6</w:t>
      </w:r>
      <w:r w:rsidR="00712649">
        <w:rPr>
          <w:rFonts w:asciiTheme="minorHAnsi" w:hAnsiTheme="minorHAnsi" w:cstheme="minorHAnsi"/>
          <w:color w:val="000000"/>
          <w:sz w:val="22"/>
          <w:szCs w:val="22"/>
        </w:rPr>
        <w:t>.10.2021</w:t>
      </w:r>
      <w:r w:rsidRPr="00712649">
        <w:rPr>
          <w:rFonts w:asciiTheme="minorHAnsi" w:hAnsiTheme="minorHAnsi" w:cstheme="minorHAnsi"/>
          <w:color w:val="000000"/>
          <w:sz w:val="22"/>
          <w:szCs w:val="22"/>
        </w:rPr>
        <w:t xml:space="preserve"> werden Rückmeldungen zu allen Fragen an alle Interessent*innen, die Fragen gestellt haben, verschickt. Wir bitten darum, von telefonischen Nachfragen abzusehen.</w:t>
      </w:r>
    </w:p>
    <w:p w14:paraId="7269C799" w14:textId="73275A9A" w:rsidR="00712649" w:rsidRPr="00BE2A30" w:rsidRDefault="00A74B2F" w:rsidP="00A74B2F">
      <w:pPr>
        <w:spacing w:before="120" w:after="120"/>
        <w:jc w:val="both"/>
        <w:rPr>
          <w:rFonts w:asciiTheme="minorHAnsi" w:hAnsiTheme="minorHAnsi" w:cstheme="minorHAnsi"/>
          <w:b/>
          <w:color w:val="000000"/>
          <w:sz w:val="22"/>
          <w:szCs w:val="22"/>
        </w:rPr>
      </w:pPr>
      <w:r w:rsidRPr="00BE2A30">
        <w:rPr>
          <w:rFonts w:asciiTheme="minorHAnsi" w:hAnsiTheme="minorHAnsi" w:cstheme="minorHAnsi"/>
          <w:b/>
          <w:color w:val="000000"/>
          <w:sz w:val="22"/>
          <w:szCs w:val="22"/>
        </w:rPr>
        <w:t xml:space="preserve">Angebote müssen bis spätestens </w:t>
      </w:r>
      <w:r w:rsidR="00217C7B">
        <w:rPr>
          <w:rFonts w:asciiTheme="minorHAnsi" w:hAnsiTheme="minorHAnsi" w:cstheme="minorHAnsi"/>
          <w:b/>
          <w:color w:val="000000"/>
          <w:sz w:val="22"/>
          <w:szCs w:val="22"/>
        </w:rPr>
        <w:t>Sonntag</w:t>
      </w:r>
      <w:r w:rsidRPr="00BE2A30">
        <w:rPr>
          <w:rFonts w:asciiTheme="minorHAnsi" w:hAnsiTheme="minorHAnsi" w:cstheme="minorHAnsi"/>
          <w:b/>
          <w:color w:val="000000"/>
          <w:sz w:val="22"/>
          <w:szCs w:val="22"/>
        </w:rPr>
        <w:t xml:space="preserve">, den </w:t>
      </w:r>
      <w:r w:rsidR="00712649" w:rsidRPr="00BE2A30">
        <w:rPr>
          <w:rFonts w:asciiTheme="minorHAnsi" w:hAnsiTheme="minorHAnsi" w:cstheme="minorHAnsi"/>
          <w:b/>
          <w:color w:val="000000"/>
          <w:sz w:val="22"/>
          <w:szCs w:val="22"/>
        </w:rPr>
        <w:t>2</w:t>
      </w:r>
      <w:r w:rsidR="008C5BE3">
        <w:rPr>
          <w:rFonts w:asciiTheme="minorHAnsi" w:hAnsiTheme="minorHAnsi" w:cstheme="minorHAnsi"/>
          <w:b/>
          <w:color w:val="000000"/>
          <w:sz w:val="22"/>
          <w:szCs w:val="22"/>
        </w:rPr>
        <w:t>4</w:t>
      </w:r>
      <w:r w:rsidR="00712649" w:rsidRPr="00BE2A30">
        <w:rPr>
          <w:rFonts w:asciiTheme="minorHAnsi" w:hAnsiTheme="minorHAnsi" w:cstheme="minorHAnsi"/>
          <w:b/>
          <w:color w:val="000000"/>
          <w:sz w:val="22"/>
          <w:szCs w:val="22"/>
        </w:rPr>
        <w:t>.10.2021</w:t>
      </w:r>
      <w:r w:rsidRPr="00BE2A30">
        <w:rPr>
          <w:rFonts w:asciiTheme="minorHAnsi" w:hAnsiTheme="minorHAnsi" w:cstheme="minorHAnsi"/>
          <w:b/>
          <w:color w:val="000000"/>
          <w:sz w:val="22"/>
          <w:szCs w:val="22"/>
        </w:rPr>
        <w:t xml:space="preserve"> unter der untenstehende</w:t>
      </w:r>
      <w:r w:rsidR="00217C7B">
        <w:rPr>
          <w:rFonts w:asciiTheme="minorHAnsi" w:hAnsiTheme="minorHAnsi" w:cstheme="minorHAnsi"/>
          <w:b/>
          <w:color w:val="000000"/>
          <w:sz w:val="22"/>
          <w:szCs w:val="22"/>
        </w:rPr>
        <w:t>n</w:t>
      </w:r>
      <w:r w:rsidRPr="00BE2A30">
        <w:rPr>
          <w:rFonts w:asciiTheme="minorHAnsi" w:hAnsiTheme="minorHAnsi" w:cstheme="minorHAnsi"/>
          <w:b/>
          <w:color w:val="000000"/>
          <w:sz w:val="22"/>
          <w:szCs w:val="22"/>
        </w:rPr>
        <w:t xml:space="preserve"> E-Mail-Adresse eingetroffen sein. </w:t>
      </w:r>
    </w:p>
    <w:p w14:paraId="51BBCB69" w14:textId="71B2C62E" w:rsidR="00A74B2F" w:rsidRPr="00712649" w:rsidRDefault="00A74B2F" w:rsidP="00A74B2F">
      <w:pPr>
        <w:spacing w:before="120" w:after="120"/>
        <w:jc w:val="both"/>
        <w:rPr>
          <w:rFonts w:asciiTheme="minorHAnsi" w:hAnsiTheme="minorHAnsi" w:cstheme="minorHAnsi"/>
          <w:color w:val="000000"/>
          <w:sz w:val="22"/>
          <w:szCs w:val="22"/>
        </w:rPr>
      </w:pPr>
      <w:r w:rsidRPr="00712649">
        <w:rPr>
          <w:rFonts w:asciiTheme="minorHAnsi" w:hAnsiTheme="minorHAnsi" w:cstheme="minorHAnsi"/>
          <w:color w:val="000000"/>
          <w:sz w:val="22"/>
          <w:szCs w:val="22"/>
        </w:rPr>
        <w:t>Ein vollständiges Angebot besteht aus:</w:t>
      </w:r>
    </w:p>
    <w:p w14:paraId="2C7761B9" w14:textId="426C5B03" w:rsidR="00A74B2F" w:rsidRDefault="00A74B2F" w:rsidP="00A74B2F">
      <w:pPr>
        <w:pStyle w:val="Listenabsatz"/>
        <w:numPr>
          <w:ilvl w:val="0"/>
          <w:numId w:val="14"/>
        </w:numPr>
        <w:tabs>
          <w:tab w:val="clear" w:pos="357"/>
          <w:tab w:val="clear" w:pos="539"/>
          <w:tab w:val="clear" w:pos="1077"/>
          <w:tab w:val="clear" w:pos="3958"/>
          <w:tab w:val="clear" w:pos="5585"/>
        </w:tabs>
        <w:spacing w:after="200" w:line="276" w:lineRule="auto"/>
        <w:rPr>
          <w:rFonts w:asciiTheme="minorHAnsi" w:hAnsiTheme="minorHAnsi" w:cstheme="minorHAnsi"/>
          <w:color w:val="000000"/>
          <w:sz w:val="22"/>
          <w:szCs w:val="22"/>
        </w:rPr>
      </w:pPr>
      <w:r w:rsidRPr="00712649">
        <w:rPr>
          <w:rFonts w:asciiTheme="minorHAnsi" w:hAnsiTheme="minorHAnsi" w:cstheme="minorHAnsi"/>
          <w:color w:val="000000"/>
          <w:sz w:val="22"/>
          <w:szCs w:val="22"/>
        </w:rPr>
        <w:t xml:space="preserve">einem </w:t>
      </w:r>
      <w:r w:rsidRPr="00712649">
        <w:rPr>
          <w:rFonts w:asciiTheme="minorHAnsi" w:hAnsiTheme="minorHAnsi" w:cstheme="minorHAnsi"/>
          <w:b/>
          <w:color w:val="000000"/>
          <w:sz w:val="22"/>
          <w:szCs w:val="22"/>
        </w:rPr>
        <w:t>inhaltlichen Angebot</w:t>
      </w:r>
      <w:r w:rsidRPr="00712649">
        <w:rPr>
          <w:rFonts w:asciiTheme="minorHAnsi" w:hAnsiTheme="minorHAnsi" w:cstheme="minorHAnsi"/>
          <w:color w:val="000000"/>
          <w:sz w:val="22"/>
          <w:szCs w:val="22"/>
        </w:rPr>
        <w:t>, welches schlüssig darlegt, mit welchen Methoden die Ziele der Untersuchung erreicht werden sollen und den Zeitplan präzisiert</w:t>
      </w:r>
      <w:r w:rsidR="00712649">
        <w:rPr>
          <w:rFonts w:asciiTheme="minorHAnsi" w:hAnsiTheme="minorHAnsi" w:cstheme="minorHAnsi"/>
          <w:color w:val="000000"/>
          <w:sz w:val="22"/>
          <w:szCs w:val="22"/>
        </w:rPr>
        <w:t>;</w:t>
      </w:r>
    </w:p>
    <w:p w14:paraId="21CC4334" w14:textId="53AA5FB2" w:rsidR="00712649" w:rsidRPr="00712649" w:rsidRDefault="00712649" w:rsidP="00712649">
      <w:pPr>
        <w:pStyle w:val="Listenabsatz"/>
        <w:numPr>
          <w:ilvl w:val="0"/>
          <w:numId w:val="14"/>
        </w:numPr>
        <w:tabs>
          <w:tab w:val="clear" w:pos="357"/>
          <w:tab w:val="clear" w:pos="539"/>
          <w:tab w:val="clear" w:pos="1077"/>
          <w:tab w:val="clear" w:pos="3958"/>
          <w:tab w:val="clear" w:pos="5585"/>
        </w:tabs>
        <w:spacing w:before="360" w:after="240" w:line="276" w:lineRule="auto"/>
        <w:jc w:val="both"/>
        <w:rPr>
          <w:rFonts w:asciiTheme="minorHAnsi" w:hAnsiTheme="minorHAnsi" w:cstheme="minorHAnsi"/>
          <w:color w:val="000000"/>
          <w:sz w:val="22"/>
          <w:szCs w:val="22"/>
        </w:rPr>
      </w:pPr>
      <w:r w:rsidRPr="00712649">
        <w:rPr>
          <w:rFonts w:asciiTheme="minorHAnsi" w:hAnsiTheme="minorHAnsi" w:cstheme="minorHAnsi"/>
          <w:b/>
          <w:color w:val="000000"/>
          <w:sz w:val="22"/>
          <w:szCs w:val="22"/>
        </w:rPr>
        <w:t>aussagekräftige</w:t>
      </w:r>
      <w:r>
        <w:rPr>
          <w:rFonts w:asciiTheme="minorHAnsi" w:hAnsiTheme="minorHAnsi" w:cstheme="minorHAnsi"/>
          <w:b/>
          <w:color w:val="000000"/>
          <w:sz w:val="22"/>
          <w:szCs w:val="22"/>
        </w:rPr>
        <w:t>n</w:t>
      </w:r>
      <w:r w:rsidRPr="00712649">
        <w:rPr>
          <w:rFonts w:asciiTheme="minorHAnsi" w:hAnsiTheme="minorHAnsi" w:cstheme="minorHAnsi"/>
          <w:b/>
          <w:color w:val="000000"/>
          <w:sz w:val="22"/>
          <w:szCs w:val="22"/>
        </w:rPr>
        <w:t xml:space="preserve"> Lebensläufe</w:t>
      </w:r>
      <w:r>
        <w:rPr>
          <w:rFonts w:asciiTheme="minorHAnsi" w:hAnsiTheme="minorHAnsi" w:cstheme="minorHAnsi"/>
          <w:b/>
          <w:color w:val="000000"/>
          <w:sz w:val="22"/>
          <w:szCs w:val="22"/>
        </w:rPr>
        <w:t>n</w:t>
      </w:r>
      <w:r w:rsidRPr="00712649">
        <w:rPr>
          <w:rFonts w:asciiTheme="minorHAnsi" w:hAnsiTheme="minorHAnsi" w:cstheme="minorHAnsi"/>
          <w:color w:val="000000"/>
          <w:sz w:val="22"/>
          <w:szCs w:val="22"/>
        </w:rPr>
        <w:t xml:space="preserve"> aller beteiligten Evaluator*innen. Aus datenschutzrechtlichen Gründen bitten wir Sie, die Lebensläufe als separate Datei zu schicken.</w:t>
      </w:r>
    </w:p>
    <w:p w14:paraId="7AECC33B" w14:textId="537BD46B" w:rsidR="00A74B2F" w:rsidRPr="00712649" w:rsidRDefault="008A6439" w:rsidP="00217C7B">
      <w:pPr>
        <w:pStyle w:val="Listenabsatz"/>
        <w:numPr>
          <w:ilvl w:val="0"/>
          <w:numId w:val="14"/>
        </w:numPr>
        <w:tabs>
          <w:tab w:val="clear" w:pos="357"/>
          <w:tab w:val="clear" w:pos="539"/>
          <w:tab w:val="clear" w:pos="1077"/>
          <w:tab w:val="clear" w:pos="3958"/>
          <w:tab w:val="clear" w:pos="5585"/>
        </w:tabs>
        <w:spacing w:before="360" w:after="24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E</w:t>
      </w:r>
      <w:r w:rsidR="00A74B2F" w:rsidRPr="00712649">
        <w:rPr>
          <w:rFonts w:asciiTheme="minorHAnsi" w:hAnsiTheme="minorHAnsi" w:cstheme="minorHAnsi"/>
          <w:color w:val="000000"/>
          <w:sz w:val="22"/>
          <w:szCs w:val="22"/>
        </w:rPr>
        <w:t xml:space="preserve">inem </w:t>
      </w:r>
      <w:r w:rsidR="00A74B2F" w:rsidRPr="00712649">
        <w:rPr>
          <w:rFonts w:asciiTheme="minorHAnsi" w:hAnsiTheme="minorHAnsi" w:cstheme="minorHAnsi"/>
          <w:b/>
          <w:color w:val="000000"/>
          <w:sz w:val="22"/>
          <w:szCs w:val="22"/>
        </w:rPr>
        <w:t>finanziellen Angebot</w:t>
      </w:r>
      <w:r w:rsidR="00A74B2F" w:rsidRPr="00712649">
        <w:rPr>
          <w:rFonts w:asciiTheme="minorHAnsi" w:hAnsiTheme="minorHAnsi" w:cstheme="minorHAnsi"/>
          <w:color w:val="000000"/>
          <w:sz w:val="22"/>
          <w:szCs w:val="22"/>
        </w:rPr>
        <w:t xml:space="preserve"> </w:t>
      </w:r>
      <w:r w:rsidR="00A74B2F" w:rsidRPr="00712649">
        <w:rPr>
          <w:rFonts w:asciiTheme="minorHAnsi" w:eastAsia="Times New Roman" w:hAnsiTheme="minorHAnsi" w:cstheme="minorHAnsi"/>
          <w:iCs/>
          <w:sz w:val="22"/>
          <w:szCs w:val="22"/>
          <w:lang w:eastAsia="de-DE"/>
        </w:rPr>
        <w:t>unter Angabe des Honorars der jeweiligen Evaluator*innen, der voraussichtlichen Reise- und Nebenkosten (orientiert am Bundesreisekostengesetz (BRKG)). Alle Kosten inklusive Umsatzsteuer müssen im finanziellen Angebot aufgeführt sein. Es können keine Pauschalen für allgemeine Verwaltungs-/Kommunikationskosten übernommen werden.</w:t>
      </w:r>
    </w:p>
    <w:p w14:paraId="1543F909" w14:textId="1D685A94" w:rsidR="00A74B2F" w:rsidRPr="008C5BE3" w:rsidRDefault="00D70BC9" w:rsidP="008C5BE3">
      <w:pPr>
        <w:spacing w:before="120" w:after="120"/>
        <w:jc w:val="both"/>
        <w:rPr>
          <w:rFonts w:asciiTheme="minorHAnsi" w:hAnsiTheme="minorHAnsi" w:cstheme="minorHAnsi"/>
          <w:b/>
          <w:bCs/>
          <w:iCs/>
          <w:sz w:val="22"/>
          <w:szCs w:val="22"/>
        </w:rPr>
      </w:pPr>
      <w:r>
        <w:rPr>
          <w:rFonts w:asciiTheme="minorHAnsi" w:hAnsiTheme="minorHAnsi" w:cstheme="minorHAnsi"/>
          <w:color w:val="000000"/>
          <w:sz w:val="22"/>
          <w:szCs w:val="22"/>
        </w:rPr>
        <w:t>Brot für die Welt behält sich vor</w:t>
      </w:r>
      <w:r w:rsidR="00A74B2F" w:rsidRPr="0071264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nach Erhalt der schriftlichen Angebote </w:t>
      </w:r>
      <w:r w:rsidR="00A74B2F" w:rsidRPr="00712649">
        <w:rPr>
          <w:rFonts w:asciiTheme="minorHAnsi" w:hAnsiTheme="minorHAnsi" w:cstheme="minorHAnsi"/>
          <w:color w:val="000000"/>
          <w:sz w:val="22"/>
          <w:szCs w:val="22"/>
        </w:rPr>
        <w:t>mit Anbieter*innen telefonische oder persönliche Interviews zu führen.</w:t>
      </w:r>
      <w:r w:rsidR="00A74B2F" w:rsidRPr="00712649">
        <w:rPr>
          <w:rFonts w:asciiTheme="minorHAnsi" w:hAnsiTheme="minorHAnsi" w:cstheme="minorHAnsi"/>
          <w:sz w:val="22"/>
          <w:szCs w:val="22"/>
        </w:rPr>
        <w:t xml:space="preserve"> </w:t>
      </w:r>
      <w:r w:rsidR="008C5BE3">
        <w:rPr>
          <w:rFonts w:asciiTheme="minorHAnsi" w:hAnsiTheme="minorHAnsi" w:cstheme="minorHAnsi"/>
          <w:sz w:val="22"/>
          <w:szCs w:val="22"/>
        </w:rPr>
        <w:t>D</w:t>
      </w:r>
      <w:r w:rsidR="00A74B2F" w:rsidRPr="00712649">
        <w:rPr>
          <w:rFonts w:asciiTheme="minorHAnsi" w:hAnsiTheme="minorHAnsi" w:cstheme="minorHAnsi"/>
          <w:sz w:val="22"/>
          <w:szCs w:val="22"/>
        </w:rPr>
        <w:t>es Weiteren</w:t>
      </w:r>
      <w:r w:rsidR="008C5BE3">
        <w:rPr>
          <w:rFonts w:asciiTheme="minorHAnsi" w:hAnsiTheme="minorHAnsi" w:cstheme="minorHAnsi"/>
          <w:sz w:val="22"/>
          <w:szCs w:val="22"/>
        </w:rPr>
        <w:t xml:space="preserve"> behält Brot für die Welt sich</w:t>
      </w:r>
      <w:r w:rsidR="00A74B2F" w:rsidRPr="00712649">
        <w:rPr>
          <w:rFonts w:asciiTheme="minorHAnsi" w:hAnsiTheme="minorHAnsi" w:cstheme="minorHAnsi"/>
          <w:sz w:val="22"/>
          <w:szCs w:val="22"/>
        </w:rPr>
        <w:t xml:space="preserve"> vor, </w:t>
      </w:r>
      <w:r w:rsidR="000E4084">
        <w:rPr>
          <w:rFonts w:asciiTheme="minorHAnsi" w:hAnsiTheme="minorHAnsi" w:cstheme="minorHAnsi"/>
          <w:sz w:val="22"/>
          <w:szCs w:val="22"/>
        </w:rPr>
        <w:t xml:space="preserve">rein auf Basis der Angebote einen Zuschlag zu erteilen. </w:t>
      </w:r>
    </w:p>
    <w:p w14:paraId="21DE5A5C" w14:textId="77777777" w:rsidR="008C5BE3" w:rsidRDefault="008C5BE3" w:rsidP="00A74B2F">
      <w:pPr>
        <w:spacing w:before="120" w:after="120"/>
        <w:jc w:val="both"/>
        <w:rPr>
          <w:rFonts w:asciiTheme="minorHAnsi" w:hAnsiTheme="minorHAnsi" w:cstheme="minorHAnsi"/>
          <w:b/>
          <w:color w:val="000000"/>
          <w:sz w:val="22"/>
          <w:szCs w:val="22"/>
        </w:rPr>
      </w:pPr>
    </w:p>
    <w:p w14:paraId="6BB58A6F" w14:textId="424666B1" w:rsidR="00A74B2F" w:rsidRPr="00712649" w:rsidRDefault="00A74B2F" w:rsidP="00A74B2F">
      <w:pPr>
        <w:spacing w:before="120" w:after="120"/>
        <w:jc w:val="both"/>
        <w:rPr>
          <w:rFonts w:asciiTheme="minorHAnsi" w:hAnsiTheme="minorHAnsi" w:cstheme="minorHAnsi"/>
          <w:b/>
          <w:color w:val="000000"/>
          <w:sz w:val="22"/>
          <w:szCs w:val="22"/>
        </w:rPr>
      </w:pPr>
      <w:r w:rsidRPr="00712649">
        <w:rPr>
          <w:rFonts w:asciiTheme="minorHAnsi" w:hAnsiTheme="minorHAnsi" w:cstheme="minorHAnsi"/>
          <w:b/>
          <w:color w:val="000000"/>
          <w:sz w:val="22"/>
          <w:szCs w:val="22"/>
        </w:rPr>
        <w:lastRenderedPageBreak/>
        <w:t>Bewertung der Angebote</w:t>
      </w:r>
    </w:p>
    <w:p w14:paraId="2E8CBF0F" w14:textId="77777777" w:rsidR="00A74B2F" w:rsidRPr="00712649" w:rsidRDefault="00A74B2F" w:rsidP="00A74B2F">
      <w:pPr>
        <w:rPr>
          <w:rFonts w:asciiTheme="minorHAnsi" w:hAnsiTheme="minorHAnsi" w:cstheme="minorHAnsi"/>
          <w:sz w:val="22"/>
          <w:szCs w:val="22"/>
        </w:rPr>
      </w:pPr>
      <w:r w:rsidRPr="00712649">
        <w:rPr>
          <w:rFonts w:asciiTheme="minorHAnsi" w:hAnsiTheme="minorHAnsi" w:cstheme="minorHAnsi"/>
          <w:sz w:val="22"/>
          <w:szCs w:val="22"/>
        </w:rPr>
        <w:t xml:space="preserve">Der Zuschlag wird auf das unter Berücksichtigung aller Umstände wirtschaftlichste Angebot erteilt. </w:t>
      </w:r>
    </w:p>
    <w:p w14:paraId="211D1398" w14:textId="77777777" w:rsidR="00A74B2F" w:rsidRPr="00712649" w:rsidRDefault="00A74B2F" w:rsidP="000B6D11">
      <w:pPr>
        <w:spacing w:before="120"/>
        <w:rPr>
          <w:rFonts w:asciiTheme="minorHAnsi" w:hAnsiTheme="minorHAnsi" w:cstheme="minorHAnsi"/>
          <w:sz w:val="22"/>
          <w:szCs w:val="22"/>
        </w:rPr>
      </w:pPr>
      <w:r w:rsidRPr="00712649">
        <w:rPr>
          <w:rFonts w:asciiTheme="minorHAnsi" w:hAnsiTheme="minorHAnsi" w:cstheme="minorHAnsi"/>
          <w:sz w:val="22"/>
          <w:szCs w:val="22"/>
        </w:rPr>
        <w:t>Für die Angebotswertung im Hinblick auf die Erteilung des Zuschlags erfolgt die Wertung anhand der im Folgenden aufgeführten Kriterien und ihrer jeweiligen Gewichtung:</w:t>
      </w:r>
    </w:p>
    <w:p w14:paraId="73857F37" w14:textId="77777777" w:rsidR="00A74B2F" w:rsidRPr="00712649" w:rsidRDefault="00A74B2F" w:rsidP="00A74B2F">
      <w:pPr>
        <w:rPr>
          <w:rFonts w:asciiTheme="minorHAnsi" w:hAnsiTheme="minorHAnsi" w:cstheme="minorHAnsi"/>
          <w:sz w:val="22"/>
          <w:szCs w:val="22"/>
        </w:rPr>
      </w:pPr>
    </w:p>
    <w:tbl>
      <w:tblPr>
        <w:tblStyle w:val="Tabellenraster"/>
        <w:tblW w:w="8926" w:type="dxa"/>
        <w:tblLook w:val="04A0" w:firstRow="1" w:lastRow="0" w:firstColumn="1" w:lastColumn="0" w:noHBand="0" w:noVBand="1"/>
      </w:tblPr>
      <w:tblGrid>
        <w:gridCol w:w="4531"/>
        <w:gridCol w:w="4395"/>
      </w:tblGrid>
      <w:tr w:rsidR="00A74B2F" w:rsidRPr="00BE2A30" w14:paraId="3D44A3F8" w14:textId="77777777" w:rsidTr="000B6D11">
        <w:tc>
          <w:tcPr>
            <w:tcW w:w="4531" w:type="dxa"/>
            <w:shd w:val="clear" w:color="auto" w:fill="D9D9D9" w:themeFill="background1" w:themeFillShade="D9"/>
          </w:tcPr>
          <w:p w14:paraId="636E4861" w14:textId="77777777" w:rsidR="00A74B2F" w:rsidRPr="00712649" w:rsidRDefault="00A74B2F" w:rsidP="009C64CE">
            <w:pPr>
              <w:rPr>
                <w:rFonts w:asciiTheme="minorHAnsi" w:hAnsiTheme="minorHAnsi" w:cstheme="minorHAnsi"/>
                <w:sz w:val="22"/>
                <w:szCs w:val="22"/>
              </w:rPr>
            </w:pPr>
            <w:r w:rsidRPr="00712649">
              <w:rPr>
                <w:rFonts w:asciiTheme="minorHAnsi" w:hAnsiTheme="minorHAnsi" w:cstheme="minorHAnsi"/>
                <w:sz w:val="22"/>
                <w:szCs w:val="22"/>
              </w:rPr>
              <w:t>Zuschlagskriterium</w:t>
            </w:r>
          </w:p>
        </w:tc>
        <w:tc>
          <w:tcPr>
            <w:tcW w:w="4395" w:type="dxa"/>
            <w:shd w:val="clear" w:color="auto" w:fill="D9D9D9" w:themeFill="background1" w:themeFillShade="D9"/>
          </w:tcPr>
          <w:p w14:paraId="18DBA48E" w14:textId="77777777" w:rsidR="00A74B2F" w:rsidRPr="00712649" w:rsidRDefault="00A74B2F" w:rsidP="009C64CE">
            <w:pPr>
              <w:rPr>
                <w:rFonts w:asciiTheme="minorHAnsi" w:hAnsiTheme="minorHAnsi" w:cstheme="minorHAnsi"/>
                <w:sz w:val="22"/>
                <w:szCs w:val="22"/>
              </w:rPr>
            </w:pPr>
            <w:r w:rsidRPr="00712649">
              <w:rPr>
                <w:rFonts w:asciiTheme="minorHAnsi" w:hAnsiTheme="minorHAnsi" w:cstheme="minorHAnsi"/>
                <w:sz w:val="22"/>
                <w:szCs w:val="22"/>
              </w:rPr>
              <w:t>Gewichtung des Zuschlagskriteriums in %</w:t>
            </w:r>
          </w:p>
        </w:tc>
      </w:tr>
      <w:tr w:rsidR="00A74B2F" w:rsidRPr="00BE2A30" w14:paraId="5AA3EF7C" w14:textId="77777777" w:rsidTr="000B6D11">
        <w:tc>
          <w:tcPr>
            <w:tcW w:w="4531" w:type="dxa"/>
          </w:tcPr>
          <w:p w14:paraId="0D532668" w14:textId="77777777" w:rsidR="00A74B2F" w:rsidRPr="00712649" w:rsidRDefault="00A74B2F" w:rsidP="009C64CE">
            <w:pPr>
              <w:rPr>
                <w:rFonts w:asciiTheme="minorHAnsi" w:hAnsiTheme="minorHAnsi" w:cstheme="minorHAnsi"/>
                <w:sz w:val="22"/>
                <w:szCs w:val="22"/>
              </w:rPr>
            </w:pPr>
            <w:r w:rsidRPr="00712649">
              <w:rPr>
                <w:rFonts w:asciiTheme="minorHAnsi" w:hAnsiTheme="minorHAnsi" w:cstheme="minorHAnsi"/>
                <w:sz w:val="22"/>
                <w:szCs w:val="22"/>
              </w:rPr>
              <w:t>Qualität des technischen Angebots, vor allem hinsichtlich Aufgabenverständnis und vorgeschlagener Methodik</w:t>
            </w:r>
          </w:p>
        </w:tc>
        <w:tc>
          <w:tcPr>
            <w:tcW w:w="4395" w:type="dxa"/>
          </w:tcPr>
          <w:p w14:paraId="49F517EE" w14:textId="77777777" w:rsidR="00A74B2F" w:rsidRPr="00712649" w:rsidRDefault="00A74B2F" w:rsidP="009C64CE">
            <w:pPr>
              <w:rPr>
                <w:rFonts w:asciiTheme="minorHAnsi" w:hAnsiTheme="minorHAnsi" w:cstheme="minorHAnsi"/>
                <w:sz w:val="22"/>
                <w:szCs w:val="22"/>
              </w:rPr>
            </w:pPr>
            <w:r w:rsidRPr="00712649">
              <w:rPr>
                <w:rFonts w:asciiTheme="minorHAnsi" w:hAnsiTheme="minorHAnsi" w:cstheme="minorHAnsi"/>
                <w:sz w:val="22"/>
                <w:szCs w:val="22"/>
              </w:rPr>
              <w:t>40%</w:t>
            </w:r>
          </w:p>
        </w:tc>
      </w:tr>
      <w:tr w:rsidR="00A74B2F" w:rsidRPr="00BE2A30" w14:paraId="12AF6BE8" w14:textId="77777777" w:rsidTr="000B6D11">
        <w:tc>
          <w:tcPr>
            <w:tcW w:w="4531" w:type="dxa"/>
          </w:tcPr>
          <w:p w14:paraId="5E2742B5" w14:textId="77777777" w:rsidR="00A74B2F" w:rsidRPr="00712649" w:rsidRDefault="00A74B2F" w:rsidP="009C64CE">
            <w:pPr>
              <w:rPr>
                <w:rFonts w:asciiTheme="minorHAnsi" w:hAnsiTheme="minorHAnsi" w:cstheme="minorHAnsi"/>
                <w:sz w:val="22"/>
                <w:szCs w:val="22"/>
              </w:rPr>
            </w:pPr>
            <w:r w:rsidRPr="00712649">
              <w:rPr>
                <w:rFonts w:asciiTheme="minorHAnsi" w:hAnsiTheme="minorHAnsi" w:cstheme="minorHAnsi"/>
                <w:sz w:val="22"/>
                <w:szCs w:val="22"/>
              </w:rPr>
              <w:t>Qualifikation der Evaluator*innen</w:t>
            </w:r>
          </w:p>
        </w:tc>
        <w:tc>
          <w:tcPr>
            <w:tcW w:w="4395" w:type="dxa"/>
          </w:tcPr>
          <w:p w14:paraId="233711B7" w14:textId="77777777" w:rsidR="00A74B2F" w:rsidRPr="00712649" w:rsidRDefault="00A74B2F" w:rsidP="009C64CE">
            <w:pPr>
              <w:rPr>
                <w:rFonts w:asciiTheme="minorHAnsi" w:hAnsiTheme="minorHAnsi" w:cstheme="minorHAnsi"/>
                <w:sz w:val="22"/>
                <w:szCs w:val="22"/>
              </w:rPr>
            </w:pPr>
            <w:r w:rsidRPr="00712649">
              <w:rPr>
                <w:rFonts w:asciiTheme="minorHAnsi" w:hAnsiTheme="minorHAnsi" w:cstheme="minorHAnsi"/>
                <w:sz w:val="22"/>
                <w:szCs w:val="22"/>
              </w:rPr>
              <w:t>30%</w:t>
            </w:r>
          </w:p>
        </w:tc>
      </w:tr>
      <w:tr w:rsidR="00A74B2F" w:rsidRPr="00BE2A30" w14:paraId="63C58847" w14:textId="77777777" w:rsidTr="000B6D11">
        <w:tc>
          <w:tcPr>
            <w:tcW w:w="4531" w:type="dxa"/>
          </w:tcPr>
          <w:p w14:paraId="6ECB4F43" w14:textId="77777777" w:rsidR="00A74B2F" w:rsidRPr="00712649" w:rsidRDefault="00A74B2F" w:rsidP="009C64CE">
            <w:pPr>
              <w:rPr>
                <w:rFonts w:asciiTheme="minorHAnsi" w:hAnsiTheme="minorHAnsi" w:cstheme="minorHAnsi"/>
                <w:sz w:val="22"/>
                <w:szCs w:val="22"/>
              </w:rPr>
            </w:pPr>
            <w:r w:rsidRPr="00712649">
              <w:rPr>
                <w:rFonts w:asciiTheme="minorHAnsi" w:hAnsiTheme="minorHAnsi" w:cstheme="minorHAnsi"/>
                <w:sz w:val="22"/>
                <w:szCs w:val="22"/>
              </w:rPr>
              <w:t>Gesamtpreis</w:t>
            </w:r>
          </w:p>
        </w:tc>
        <w:tc>
          <w:tcPr>
            <w:tcW w:w="4395" w:type="dxa"/>
          </w:tcPr>
          <w:p w14:paraId="08ACAF16" w14:textId="77777777" w:rsidR="00A74B2F" w:rsidRPr="00712649" w:rsidRDefault="00A74B2F" w:rsidP="009C64CE">
            <w:pPr>
              <w:rPr>
                <w:rFonts w:asciiTheme="minorHAnsi" w:hAnsiTheme="minorHAnsi" w:cstheme="minorHAnsi"/>
                <w:sz w:val="22"/>
                <w:szCs w:val="22"/>
              </w:rPr>
            </w:pPr>
            <w:r w:rsidRPr="00712649">
              <w:rPr>
                <w:rFonts w:asciiTheme="minorHAnsi" w:hAnsiTheme="minorHAnsi" w:cstheme="minorHAnsi"/>
                <w:sz w:val="22"/>
                <w:szCs w:val="22"/>
              </w:rPr>
              <w:t>30%</w:t>
            </w:r>
          </w:p>
        </w:tc>
      </w:tr>
    </w:tbl>
    <w:p w14:paraId="2C09E8DB" w14:textId="77777777" w:rsidR="00A74B2F" w:rsidRPr="00712649" w:rsidRDefault="00A74B2F" w:rsidP="00A74B2F">
      <w:pPr>
        <w:spacing w:before="120" w:after="120"/>
        <w:jc w:val="both"/>
        <w:rPr>
          <w:rFonts w:asciiTheme="minorHAnsi" w:hAnsiTheme="minorHAnsi" w:cstheme="minorHAnsi"/>
          <w:color w:val="000000"/>
          <w:sz w:val="22"/>
          <w:szCs w:val="22"/>
        </w:rPr>
      </w:pPr>
    </w:p>
    <w:p w14:paraId="1336E3F7" w14:textId="77777777" w:rsidR="00A74B2F" w:rsidRPr="00712649" w:rsidRDefault="00A74B2F" w:rsidP="00A74B2F">
      <w:pPr>
        <w:spacing w:before="120" w:after="120"/>
        <w:rPr>
          <w:rFonts w:asciiTheme="minorHAnsi" w:hAnsiTheme="minorHAnsi" w:cstheme="minorHAnsi"/>
          <w:b/>
          <w:color w:val="000000"/>
          <w:sz w:val="22"/>
          <w:szCs w:val="22"/>
        </w:rPr>
      </w:pPr>
      <w:r w:rsidRPr="00712649">
        <w:rPr>
          <w:rFonts w:asciiTheme="minorHAnsi" w:hAnsiTheme="minorHAnsi" w:cstheme="minorHAnsi"/>
          <w:b/>
          <w:color w:val="000000"/>
          <w:sz w:val="22"/>
          <w:szCs w:val="22"/>
        </w:rPr>
        <w:t>Fragen sowie vollständiges Angebot richten Sie bitte per E-Mail an:</w:t>
      </w:r>
    </w:p>
    <w:p w14:paraId="38144324" w14:textId="77777777" w:rsidR="008C0972" w:rsidRPr="000842B2" w:rsidRDefault="008C0972" w:rsidP="008D266F">
      <w:pPr>
        <w:tabs>
          <w:tab w:val="clear" w:pos="357"/>
          <w:tab w:val="clear" w:pos="539"/>
          <w:tab w:val="clear" w:pos="1077"/>
          <w:tab w:val="clear" w:pos="3958"/>
          <w:tab w:val="clear" w:pos="5585"/>
        </w:tabs>
        <w:rPr>
          <w:rFonts w:asciiTheme="minorHAnsi" w:eastAsia="Times New Roman" w:hAnsiTheme="minorHAnsi" w:cstheme="minorHAnsi"/>
          <w:sz w:val="22"/>
          <w:szCs w:val="22"/>
          <w:lang w:eastAsia="de-DE"/>
        </w:rPr>
      </w:pPr>
    </w:p>
    <w:p w14:paraId="7C608DAC" w14:textId="77777777" w:rsidR="008C0972" w:rsidRPr="000842B2" w:rsidRDefault="008C0972" w:rsidP="007C622D">
      <w:pPr>
        <w:tabs>
          <w:tab w:val="clear" w:pos="357"/>
          <w:tab w:val="clear" w:pos="539"/>
          <w:tab w:val="clear" w:pos="1077"/>
          <w:tab w:val="clear" w:pos="3958"/>
          <w:tab w:val="clear" w:pos="5585"/>
        </w:tabs>
        <w:ind w:left="708"/>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Evangelisches Werk für Diakonie und Entwicklung e.V.</w:t>
      </w:r>
    </w:p>
    <w:p w14:paraId="1F27F845" w14:textId="77777777" w:rsidR="000402DD" w:rsidRPr="000842B2" w:rsidRDefault="008C0972" w:rsidP="000B6D11">
      <w:pPr>
        <w:tabs>
          <w:tab w:val="clear" w:pos="357"/>
          <w:tab w:val="clear" w:pos="539"/>
          <w:tab w:val="clear" w:pos="1077"/>
          <w:tab w:val="clear" w:pos="3958"/>
          <w:tab w:val="clear" w:pos="5585"/>
        </w:tabs>
        <w:spacing w:before="120"/>
        <w:ind w:left="709"/>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z. Hd. Corinna Bothe</w:t>
      </w:r>
      <w:r w:rsidR="002E2A6A" w:rsidRPr="000842B2">
        <w:rPr>
          <w:rFonts w:asciiTheme="minorHAnsi" w:eastAsia="Times New Roman" w:hAnsiTheme="minorHAnsi" w:cstheme="minorHAnsi"/>
          <w:sz w:val="22"/>
          <w:szCs w:val="22"/>
          <w:lang w:eastAsia="de-DE"/>
        </w:rPr>
        <w:t>, Beraterin Agrarökologie</w:t>
      </w:r>
      <w:r w:rsidRPr="000842B2">
        <w:rPr>
          <w:rFonts w:asciiTheme="minorHAnsi" w:eastAsia="Times New Roman" w:hAnsiTheme="minorHAnsi" w:cstheme="minorHAnsi"/>
          <w:sz w:val="22"/>
          <w:szCs w:val="22"/>
          <w:lang w:eastAsia="de-DE"/>
        </w:rPr>
        <w:t xml:space="preserve"> </w:t>
      </w:r>
      <w:r w:rsidR="000402DD" w:rsidRPr="000842B2">
        <w:rPr>
          <w:rFonts w:asciiTheme="minorHAnsi" w:eastAsia="Times New Roman" w:hAnsiTheme="minorHAnsi" w:cstheme="minorHAnsi"/>
          <w:sz w:val="22"/>
          <w:szCs w:val="22"/>
          <w:lang w:eastAsia="de-DE"/>
        </w:rPr>
        <w:t>und</w:t>
      </w:r>
    </w:p>
    <w:p w14:paraId="5B6C4169" w14:textId="4ACA5ED9" w:rsidR="008C0972" w:rsidRPr="000842B2" w:rsidRDefault="000402DD" w:rsidP="007C622D">
      <w:pPr>
        <w:tabs>
          <w:tab w:val="clear" w:pos="357"/>
          <w:tab w:val="clear" w:pos="539"/>
          <w:tab w:val="clear" w:pos="1077"/>
          <w:tab w:val="clear" w:pos="3958"/>
          <w:tab w:val="clear" w:pos="5585"/>
        </w:tabs>
        <w:ind w:left="708"/>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Johannes von Abendroth, Projektverantwortlicher</w:t>
      </w:r>
    </w:p>
    <w:p w14:paraId="63164AE2" w14:textId="77777777" w:rsidR="008C0972" w:rsidRPr="000842B2" w:rsidRDefault="008C0972" w:rsidP="000B6D11">
      <w:pPr>
        <w:tabs>
          <w:tab w:val="clear" w:pos="357"/>
          <w:tab w:val="clear" w:pos="539"/>
          <w:tab w:val="clear" w:pos="1077"/>
          <w:tab w:val="clear" w:pos="3958"/>
          <w:tab w:val="clear" w:pos="5585"/>
        </w:tabs>
        <w:spacing w:before="120"/>
        <w:ind w:left="709"/>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Referat Afrika Zentral und Überregional</w:t>
      </w:r>
    </w:p>
    <w:p w14:paraId="6943B5F6" w14:textId="2D0435EF" w:rsidR="008C0972" w:rsidRPr="000842B2" w:rsidRDefault="008C0972" w:rsidP="007C622D">
      <w:pPr>
        <w:tabs>
          <w:tab w:val="clear" w:pos="357"/>
          <w:tab w:val="clear" w:pos="539"/>
          <w:tab w:val="clear" w:pos="1077"/>
          <w:tab w:val="clear" w:pos="3958"/>
          <w:tab w:val="clear" w:pos="5585"/>
        </w:tabs>
        <w:ind w:left="708"/>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Carol</w:t>
      </w:r>
      <w:r w:rsidR="007C622D" w:rsidRPr="000842B2">
        <w:rPr>
          <w:rFonts w:asciiTheme="minorHAnsi" w:eastAsia="Times New Roman" w:hAnsiTheme="minorHAnsi" w:cstheme="minorHAnsi"/>
          <w:sz w:val="22"/>
          <w:szCs w:val="22"/>
          <w:lang w:eastAsia="de-DE"/>
        </w:rPr>
        <w:t>i</w:t>
      </w:r>
      <w:r w:rsidRPr="000842B2">
        <w:rPr>
          <w:rFonts w:asciiTheme="minorHAnsi" w:eastAsia="Times New Roman" w:hAnsiTheme="minorHAnsi" w:cstheme="minorHAnsi"/>
          <w:sz w:val="22"/>
          <w:szCs w:val="22"/>
          <w:lang w:eastAsia="de-DE"/>
        </w:rPr>
        <w:t>ne</w:t>
      </w:r>
      <w:r w:rsidR="00FF60DC">
        <w:rPr>
          <w:rFonts w:asciiTheme="minorHAnsi" w:eastAsia="Times New Roman" w:hAnsiTheme="minorHAnsi" w:cstheme="minorHAnsi"/>
          <w:sz w:val="22"/>
          <w:szCs w:val="22"/>
          <w:lang w:eastAsia="de-DE"/>
        </w:rPr>
        <w:t>-</w:t>
      </w:r>
      <w:r w:rsidRPr="000842B2">
        <w:rPr>
          <w:rFonts w:asciiTheme="minorHAnsi" w:eastAsia="Times New Roman" w:hAnsiTheme="minorHAnsi" w:cstheme="minorHAnsi"/>
          <w:sz w:val="22"/>
          <w:szCs w:val="22"/>
          <w:lang w:eastAsia="de-DE"/>
        </w:rPr>
        <w:t>Michaelis</w:t>
      </w:r>
      <w:r w:rsidR="00FF60DC">
        <w:rPr>
          <w:rFonts w:asciiTheme="minorHAnsi" w:eastAsia="Times New Roman" w:hAnsiTheme="minorHAnsi" w:cstheme="minorHAnsi"/>
          <w:sz w:val="22"/>
          <w:szCs w:val="22"/>
          <w:lang w:eastAsia="de-DE"/>
        </w:rPr>
        <w:t>-</w:t>
      </w:r>
      <w:r w:rsidRPr="000842B2">
        <w:rPr>
          <w:rFonts w:asciiTheme="minorHAnsi" w:eastAsia="Times New Roman" w:hAnsiTheme="minorHAnsi" w:cstheme="minorHAnsi"/>
          <w:sz w:val="22"/>
          <w:szCs w:val="22"/>
          <w:lang w:eastAsia="de-DE"/>
        </w:rPr>
        <w:t>Str. 1</w:t>
      </w:r>
    </w:p>
    <w:p w14:paraId="65A893DA" w14:textId="77777777" w:rsidR="008C0972" w:rsidRPr="000842B2" w:rsidRDefault="008C0972" w:rsidP="007C622D">
      <w:pPr>
        <w:tabs>
          <w:tab w:val="clear" w:pos="357"/>
          <w:tab w:val="clear" w:pos="539"/>
          <w:tab w:val="clear" w:pos="1077"/>
          <w:tab w:val="clear" w:pos="3958"/>
          <w:tab w:val="clear" w:pos="5585"/>
        </w:tabs>
        <w:ind w:left="708"/>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10115 Berlin</w:t>
      </w:r>
    </w:p>
    <w:p w14:paraId="0F3D0B35" w14:textId="77777777" w:rsidR="007C622D" w:rsidRPr="000842B2" w:rsidRDefault="007C622D" w:rsidP="007C622D">
      <w:pPr>
        <w:tabs>
          <w:tab w:val="clear" w:pos="357"/>
          <w:tab w:val="clear" w:pos="539"/>
          <w:tab w:val="clear" w:pos="1077"/>
          <w:tab w:val="clear" w:pos="3958"/>
          <w:tab w:val="clear" w:pos="5585"/>
        </w:tabs>
        <w:ind w:left="708"/>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Deutschland</w:t>
      </w:r>
    </w:p>
    <w:p w14:paraId="33E3B125" w14:textId="77777777" w:rsidR="000402DD" w:rsidRPr="000842B2" w:rsidRDefault="000402DD" w:rsidP="007C622D">
      <w:pPr>
        <w:tabs>
          <w:tab w:val="clear" w:pos="357"/>
          <w:tab w:val="clear" w:pos="539"/>
          <w:tab w:val="clear" w:pos="1077"/>
          <w:tab w:val="clear" w:pos="3958"/>
          <w:tab w:val="clear" w:pos="5585"/>
        </w:tabs>
        <w:ind w:left="708"/>
        <w:rPr>
          <w:rFonts w:asciiTheme="minorHAnsi" w:eastAsia="Times New Roman" w:hAnsiTheme="minorHAnsi" w:cstheme="minorHAnsi"/>
          <w:sz w:val="22"/>
          <w:szCs w:val="22"/>
          <w:lang w:eastAsia="de-DE"/>
        </w:rPr>
      </w:pPr>
    </w:p>
    <w:p w14:paraId="410F9775" w14:textId="77777777" w:rsidR="000402DD" w:rsidRPr="000842B2" w:rsidRDefault="000402DD" w:rsidP="007C622D">
      <w:pPr>
        <w:tabs>
          <w:tab w:val="clear" w:pos="357"/>
          <w:tab w:val="clear" w:pos="539"/>
          <w:tab w:val="clear" w:pos="1077"/>
          <w:tab w:val="clear" w:pos="3958"/>
          <w:tab w:val="clear" w:pos="5585"/>
        </w:tabs>
        <w:ind w:left="708"/>
        <w:rPr>
          <w:rFonts w:asciiTheme="minorHAnsi" w:eastAsia="Times New Roman" w:hAnsiTheme="minorHAnsi" w:cstheme="minorHAnsi"/>
          <w:sz w:val="22"/>
          <w:szCs w:val="22"/>
          <w:lang w:eastAsia="de-DE"/>
        </w:rPr>
      </w:pPr>
      <w:r w:rsidRPr="000842B2">
        <w:rPr>
          <w:rFonts w:asciiTheme="minorHAnsi" w:eastAsia="Times New Roman" w:hAnsiTheme="minorHAnsi" w:cstheme="minorHAnsi"/>
          <w:sz w:val="22"/>
          <w:szCs w:val="22"/>
          <w:lang w:eastAsia="de-DE"/>
        </w:rPr>
        <w:t>Email:   Johannes.vonAbendroth@brot-fuer-die-welt.de</w:t>
      </w:r>
    </w:p>
    <w:p w14:paraId="0E323421" w14:textId="77777777" w:rsidR="003E1186" w:rsidRPr="000842B2" w:rsidRDefault="000402DD">
      <w:pPr>
        <w:rPr>
          <w:rFonts w:asciiTheme="minorHAnsi" w:hAnsiTheme="minorHAnsi"/>
          <w:sz w:val="22"/>
          <w:szCs w:val="22"/>
        </w:rPr>
      </w:pPr>
      <w:r w:rsidRPr="000842B2">
        <w:rPr>
          <w:rFonts w:asciiTheme="minorHAnsi" w:hAnsiTheme="minorHAnsi"/>
          <w:sz w:val="22"/>
          <w:szCs w:val="22"/>
        </w:rPr>
        <w:tab/>
      </w:r>
      <w:r w:rsidRPr="000842B2">
        <w:rPr>
          <w:rFonts w:asciiTheme="minorHAnsi" w:hAnsiTheme="minorHAnsi"/>
          <w:sz w:val="22"/>
          <w:szCs w:val="22"/>
        </w:rPr>
        <w:tab/>
      </w:r>
      <w:r w:rsidRPr="000842B2">
        <w:rPr>
          <w:rFonts w:asciiTheme="minorHAnsi" w:hAnsiTheme="minorHAnsi"/>
          <w:sz w:val="22"/>
          <w:szCs w:val="22"/>
        </w:rPr>
        <w:tab/>
        <w:t xml:space="preserve">       Corinna.Bothe@brot-fuer-die-welt.de</w:t>
      </w:r>
    </w:p>
    <w:sectPr w:rsidR="003E1186" w:rsidRPr="000842B2" w:rsidSect="003E1186">
      <w:headerReference w:type="default" r:id="rId11"/>
      <w:pgSz w:w="11906" w:h="16838"/>
      <w:pgMar w:top="1077" w:right="1304" w:bottom="79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99D7A" w14:textId="77777777" w:rsidR="00535D1C" w:rsidRDefault="00535D1C" w:rsidP="008D266F">
      <w:r>
        <w:separator/>
      </w:r>
    </w:p>
  </w:endnote>
  <w:endnote w:type="continuationSeparator" w:id="0">
    <w:p w14:paraId="60D16C63" w14:textId="77777777" w:rsidR="00535D1C" w:rsidRDefault="00535D1C" w:rsidP="008D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2EA57" w14:textId="77777777" w:rsidR="00535D1C" w:rsidRDefault="00535D1C" w:rsidP="008D266F">
      <w:r>
        <w:separator/>
      </w:r>
    </w:p>
  </w:footnote>
  <w:footnote w:type="continuationSeparator" w:id="0">
    <w:p w14:paraId="1A5BC841" w14:textId="77777777" w:rsidR="00535D1C" w:rsidRDefault="00535D1C" w:rsidP="008D2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624F" w14:textId="10D697DC" w:rsidR="00C11B6C" w:rsidRDefault="00C11B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418E"/>
    <w:multiLevelType w:val="hybridMultilevel"/>
    <w:tmpl w:val="C1FA14BE"/>
    <w:lvl w:ilvl="0" w:tplc="3CEA3D62">
      <w:start w:val="8"/>
      <w:numFmt w:val="bullet"/>
      <w:lvlText w:val="-"/>
      <w:lvlJc w:val="left"/>
      <w:pPr>
        <w:ind w:left="786" w:hanging="360"/>
      </w:pPr>
      <w:rPr>
        <w:rFonts w:ascii="Calibri" w:eastAsia="Times New Roman" w:hAnsi="Calibri" w:cstheme="minorHAns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0F8644F3"/>
    <w:multiLevelType w:val="hybridMultilevel"/>
    <w:tmpl w:val="8F96D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6A5C4F"/>
    <w:multiLevelType w:val="hybridMultilevel"/>
    <w:tmpl w:val="F38C00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022C52"/>
    <w:multiLevelType w:val="hybridMultilevel"/>
    <w:tmpl w:val="F3E2C0DA"/>
    <w:lvl w:ilvl="0" w:tplc="04070017">
      <w:start w:val="1"/>
      <w:numFmt w:val="lowerLetter"/>
      <w:lvlText w:val="%1)"/>
      <w:lvlJc w:val="left"/>
      <w:pPr>
        <w:ind w:left="899" w:hanging="360"/>
      </w:pPr>
    </w:lvl>
    <w:lvl w:ilvl="1" w:tplc="04070019" w:tentative="1">
      <w:start w:val="1"/>
      <w:numFmt w:val="lowerLetter"/>
      <w:lvlText w:val="%2."/>
      <w:lvlJc w:val="left"/>
      <w:pPr>
        <w:ind w:left="1619" w:hanging="360"/>
      </w:pPr>
    </w:lvl>
    <w:lvl w:ilvl="2" w:tplc="0407001B" w:tentative="1">
      <w:start w:val="1"/>
      <w:numFmt w:val="lowerRoman"/>
      <w:lvlText w:val="%3."/>
      <w:lvlJc w:val="right"/>
      <w:pPr>
        <w:ind w:left="2339" w:hanging="180"/>
      </w:pPr>
    </w:lvl>
    <w:lvl w:ilvl="3" w:tplc="0407000F" w:tentative="1">
      <w:start w:val="1"/>
      <w:numFmt w:val="decimal"/>
      <w:lvlText w:val="%4."/>
      <w:lvlJc w:val="left"/>
      <w:pPr>
        <w:ind w:left="3059" w:hanging="360"/>
      </w:pPr>
    </w:lvl>
    <w:lvl w:ilvl="4" w:tplc="04070019" w:tentative="1">
      <w:start w:val="1"/>
      <w:numFmt w:val="lowerLetter"/>
      <w:lvlText w:val="%5."/>
      <w:lvlJc w:val="left"/>
      <w:pPr>
        <w:ind w:left="3779" w:hanging="360"/>
      </w:pPr>
    </w:lvl>
    <w:lvl w:ilvl="5" w:tplc="0407001B" w:tentative="1">
      <w:start w:val="1"/>
      <w:numFmt w:val="lowerRoman"/>
      <w:lvlText w:val="%6."/>
      <w:lvlJc w:val="right"/>
      <w:pPr>
        <w:ind w:left="4499" w:hanging="180"/>
      </w:pPr>
    </w:lvl>
    <w:lvl w:ilvl="6" w:tplc="0407000F" w:tentative="1">
      <w:start w:val="1"/>
      <w:numFmt w:val="decimal"/>
      <w:lvlText w:val="%7."/>
      <w:lvlJc w:val="left"/>
      <w:pPr>
        <w:ind w:left="5219" w:hanging="360"/>
      </w:pPr>
    </w:lvl>
    <w:lvl w:ilvl="7" w:tplc="04070019" w:tentative="1">
      <w:start w:val="1"/>
      <w:numFmt w:val="lowerLetter"/>
      <w:lvlText w:val="%8."/>
      <w:lvlJc w:val="left"/>
      <w:pPr>
        <w:ind w:left="5939" w:hanging="360"/>
      </w:pPr>
    </w:lvl>
    <w:lvl w:ilvl="8" w:tplc="0407001B" w:tentative="1">
      <w:start w:val="1"/>
      <w:numFmt w:val="lowerRoman"/>
      <w:lvlText w:val="%9."/>
      <w:lvlJc w:val="right"/>
      <w:pPr>
        <w:ind w:left="6659" w:hanging="180"/>
      </w:pPr>
    </w:lvl>
  </w:abstractNum>
  <w:abstractNum w:abstractNumId="4" w15:restartNumberingAfterBreak="0">
    <w:nsid w:val="2A59578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D60707B"/>
    <w:multiLevelType w:val="hybridMultilevel"/>
    <w:tmpl w:val="CBB8EAFE"/>
    <w:lvl w:ilvl="0" w:tplc="667E7CAE">
      <w:start w:val="1"/>
      <w:numFmt w:val="bullet"/>
      <w:lvlText w:val=""/>
      <w:lvlJc w:val="left"/>
      <w:pPr>
        <w:tabs>
          <w:tab w:val="num" w:pos="720"/>
        </w:tabs>
        <w:ind w:left="720" w:hanging="360"/>
      </w:pPr>
      <w:rPr>
        <w:rFonts w:ascii="Symbol" w:hAnsi="Symbol" w:hint="default"/>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F436AB4"/>
    <w:multiLevelType w:val="hybridMultilevel"/>
    <w:tmpl w:val="61E85BB6"/>
    <w:lvl w:ilvl="0" w:tplc="F3D4D25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584142"/>
    <w:multiLevelType w:val="hybridMultilevel"/>
    <w:tmpl w:val="3654A5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1E48F1"/>
    <w:multiLevelType w:val="hybridMultilevel"/>
    <w:tmpl w:val="73FE775E"/>
    <w:lvl w:ilvl="0" w:tplc="04070001">
      <w:start w:val="1"/>
      <w:numFmt w:val="bullet"/>
      <w:lvlText w:val=""/>
      <w:lvlJc w:val="left"/>
      <w:pPr>
        <w:ind w:left="1788" w:hanging="360"/>
      </w:pPr>
      <w:rPr>
        <w:rFonts w:ascii="Symbol" w:hAnsi="Symbol" w:hint="default"/>
      </w:rPr>
    </w:lvl>
    <w:lvl w:ilvl="1" w:tplc="04070003">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9" w15:restartNumberingAfterBreak="0">
    <w:nsid w:val="46B67EC2"/>
    <w:multiLevelType w:val="hybridMultilevel"/>
    <w:tmpl w:val="F208B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1B172F"/>
    <w:multiLevelType w:val="hybridMultilevel"/>
    <w:tmpl w:val="4F42FCA8"/>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4BAE0E83"/>
    <w:multiLevelType w:val="hybridMultilevel"/>
    <w:tmpl w:val="6F34A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2F694A"/>
    <w:multiLevelType w:val="hybridMultilevel"/>
    <w:tmpl w:val="04AA349C"/>
    <w:lvl w:ilvl="0" w:tplc="B34C182E">
      <w:start w:val="1"/>
      <w:numFmt w:val="decimal"/>
      <w:lvlText w:val="%1."/>
      <w:lvlJc w:val="left"/>
      <w:pPr>
        <w:tabs>
          <w:tab w:val="num" w:pos="360"/>
        </w:tabs>
        <w:ind w:left="360" w:hanging="360"/>
      </w:pPr>
      <w:rPr>
        <w:rFonts w:hint="default"/>
        <w:color w:val="000000" w:themeColor="text1"/>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D9D6DA5"/>
    <w:multiLevelType w:val="hybridMultilevel"/>
    <w:tmpl w:val="31E22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10"/>
  </w:num>
  <w:num w:numId="5">
    <w:abstractNumId w:val="11"/>
  </w:num>
  <w:num w:numId="6">
    <w:abstractNumId w:val="0"/>
  </w:num>
  <w:num w:numId="7">
    <w:abstractNumId w:val="2"/>
  </w:num>
  <w:num w:numId="8">
    <w:abstractNumId w:val="6"/>
  </w:num>
  <w:num w:numId="9">
    <w:abstractNumId w:val="13"/>
  </w:num>
  <w:num w:numId="10">
    <w:abstractNumId w:val="9"/>
  </w:num>
  <w:num w:numId="11">
    <w:abstractNumId w:val="3"/>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6F"/>
    <w:rsid w:val="000002E9"/>
    <w:rsid w:val="00002E12"/>
    <w:rsid w:val="00020718"/>
    <w:rsid w:val="00032C2D"/>
    <w:rsid w:val="00033FCB"/>
    <w:rsid w:val="00034E44"/>
    <w:rsid w:val="000402DD"/>
    <w:rsid w:val="00050D98"/>
    <w:rsid w:val="000842B2"/>
    <w:rsid w:val="000860B2"/>
    <w:rsid w:val="000B6D11"/>
    <w:rsid w:val="000C1FCE"/>
    <w:rsid w:val="000D7C00"/>
    <w:rsid w:val="000E4084"/>
    <w:rsid w:val="0010070E"/>
    <w:rsid w:val="00101287"/>
    <w:rsid w:val="001136E8"/>
    <w:rsid w:val="00116FCA"/>
    <w:rsid w:val="00137A40"/>
    <w:rsid w:val="00142B46"/>
    <w:rsid w:val="0016237F"/>
    <w:rsid w:val="001F2809"/>
    <w:rsid w:val="00203DB1"/>
    <w:rsid w:val="0021120A"/>
    <w:rsid w:val="00217C7B"/>
    <w:rsid w:val="002400B1"/>
    <w:rsid w:val="00260F38"/>
    <w:rsid w:val="0027276E"/>
    <w:rsid w:val="002850B8"/>
    <w:rsid w:val="00287CE3"/>
    <w:rsid w:val="002C174B"/>
    <w:rsid w:val="002C2D22"/>
    <w:rsid w:val="002E2A6A"/>
    <w:rsid w:val="00302D5D"/>
    <w:rsid w:val="00333F99"/>
    <w:rsid w:val="00344669"/>
    <w:rsid w:val="00351C9E"/>
    <w:rsid w:val="00375DFA"/>
    <w:rsid w:val="003A69C2"/>
    <w:rsid w:val="003B5FBB"/>
    <w:rsid w:val="003E1186"/>
    <w:rsid w:val="003F3860"/>
    <w:rsid w:val="003F691A"/>
    <w:rsid w:val="004032E1"/>
    <w:rsid w:val="0041444A"/>
    <w:rsid w:val="0043269B"/>
    <w:rsid w:val="00475B18"/>
    <w:rsid w:val="0048334C"/>
    <w:rsid w:val="00486186"/>
    <w:rsid w:val="0049041F"/>
    <w:rsid w:val="004B58A6"/>
    <w:rsid w:val="004C0B12"/>
    <w:rsid w:val="004D38F2"/>
    <w:rsid w:val="00505BB6"/>
    <w:rsid w:val="00535D1C"/>
    <w:rsid w:val="005403A6"/>
    <w:rsid w:val="005454A0"/>
    <w:rsid w:val="00555DFB"/>
    <w:rsid w:val="00566C33"/>
    <w:rsid w:val="00580FCC"/>
    <w:rsid w:val="0058146B"/>
    <w:rsid w:val="005820EC"/>
    <w:rsid w:val="00585A81"/>
    <w:rsid w:val="00593480"/>
    <w:rsid w:val="005E0115"/>
    <w:rsid w:val="005F2EF7"/>
    <w:rsid w:val="00600623"/>
    <w:rsid w:val="00631A69"/>
    <w:rsid w:val="006434CE"/>
    <w:rsid w:val="00674E7C"/>
    <w:rsid w:val="006A4FA2"/>
    <w:rsid w:val="006F3DB3"/>
    <w:rsid w:val="006F57B7"/>
    <w:rsid w:val="006F709B"/>
    <w:rsid w:val="00704724"/>
    <w:rsid w:val="00712649"/>
    <w:rsid w:val="0073532B"/>
    <w:rsid w:val="00752B10"/>
    <w:rsid w:val="00791AA5"/>
    <w:rsid w:val="007976A3"/>
    <w:rsid w:val="007A0500"/>
    <w:rsid w:val="007A76D3"/>
    <w:rsid w:val="007C622D"/>
    <w:rsid w:val="007D1265"/>
    <w:rsid w:val="007E2515"/>
    <w:rsid w:val="007F128D"/>
    <w:rsid w:val="0081170A"/>
    <w:rsid w:val="00816BBA"/>
    <w:rsid w:val="00834C82"/>
    <w:rsid w:val="00847C90"/>
    <w:rsid w:val="00870C88"/>
    <w:rsid w:val="008A0CC8"/>
    <w:rsid w:val="008A3A67"/>
    <w:rsid w:val="008A4BDC"/>
    <w:rsid w:val="008A6439"/>
    <w:rsid w:val="008A7980"/>
    <w:rsid w:val="008B5153"/>
    <w:rsid w:val="008C0972"/>
    <w:rsid w:val="008C5BE3"/>
    <w:rsid w:val="008D266F"/>
    <w:rsid w:val="008D6F89"/>
    <w:rsid w:val="00904412"/>
    <w:rsid w:val="00914DE0"/>
    <w:rsid w:val="00921922"/>
    <w:rsid w:val="009334AE"/>
    <w:rsid w:val="00967A1C"/>
    <w:rsid w:val="009717CD"/>
    <w:rsid w:val="00976BD3"/>
    <w:rsid w:val="009944B4"/>
    <w:rsid w:val="00994D59"/>
    <w:rsid w:val="009A20F3"/>
    <w:rsid w:val="009E20EE"/>
    <w:rsid w:val="009F1062"/>
    <w:rsid w:val="009F2CCF"/>
    <w:rsid w:val="009F42FA"/>
    <w:rsid w:val="009F54B3"/>
    <w:rsid w:val="00A005F4"/>
    <w:rsid w:val="00A322AD"/>
    <w:rsid w:val="00A55C24"/>
    <w:rsid w:val="00A74B2F"/>
    <w:rsid w:val="00AC6DFB"/>
    <w:rsid w:val="00AD172B"/>
    <w:rsid w:val="00B46AAB"/>
    <w:rsid w:val="00B50CB9"/>
    <w:rsid w:val="00B537BC"/>
    <w:rsid w:val="00B826D0"/>
    <w:rsid w:val="00BA6D32"/>
    <w:rsid w:val="00BE2A30"/>
    <w:rsid w:val="00C037AA"/>
    <w:rsid w:val="00C11B4B"/>
    <w:rsid w:val="00C11B6C"/>
    <w:rsid w:val="00C1737B"/>
    <w:rsid w:val="00C326AA"/>
    <w:rsid w:val="00C42FFE"/>
    <w:rsid w:val="00C4346D"/>
    <w:rsid w:val="00C60A5D"/>
    <w:rsid w:val="00C90FC8"/>
    <w:rsid w:val="00C91FF4"/>
    <w:rsid w:val="00CA0E8B"/>
    <w:rsid w:val="00CE38A1"/>
    <w:rsid w:val="00CF4333"/>
    <w:rsid w:val="00D11F93"/>
    <w:rsid w:val="00D33491"/>
    <w:rsid w:val="00D53151"/>
    <w:rsid w:val="00D54D86"/>
    <w:rsid w:val="00D566BB"/>
    <w:rsid w:val="00D57810"/>
    <w:rsid w:val="00D70BC9"/>
    <w:rsid w:val="00D83816"/>
    <w:rsid w:val="00D8503E"/>
    <w:rsid w:val="00D920D4"/>
    <w:rsid w:val="00D961F4"/>
    <w:rsid w:val="00DA2FFF"/>
    <w:rsid w:val="00DB328B"/>
    <w:rsid w:val="00E01B2C"/>
    <w:rsid w:val="00E0640B"/>
    <w:rsid w:val="00E1362E"/>
    <w:rsid w:val="00E176F1"/>
    <w:rsid w:val="00E82E35"/>
    <w:rsid w:val="00EA6EF2"/>
    <w:rsid w:val="00EB092F"/>
    <w:rsid w:val="00EC6519"/>
    <w:rsid w:val="00ED6861"/>
    <w:rsid w:val="00ED7191"/>
    <w:rsid w:val="00F04800"/>
    <w:rsid w:val="00F51CF6"/>
    <w:rsid w:val="00F920CA"/>
    <w:rsid w:val="00FA2151"/>
    <w:rsid w:val="00FA5ECA"/>
    <w:rsid w:val="00FB00B0"/>
    <w:rsid w:val="00FB5FB1"/>
    <w:rsid w:val="00FD187E"/>
    <w:rsid w:val="00FE4224"/>
    <w:rsid w:val="00FE739E"/>
    <w:rsid w:val="00FF60DC"/>
    <w:rsid w:val="00FF7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B7F6C"/>
  <w15:docId w15:val="{F7E4B3E5-9576-4B17-A9A2-851098A0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66F"/>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4"/>
      <w:lang w:eastAsia="zh-CN"/>
    </w:rPr>
  </w:style>
  <w:style w:type="paragraph" w:styleId="berschrift1">
    <w:name w:val="heading 1"/>
    <w:basedOn w:val="Standard"/>
    <w:next w:val="Standard"/>
    <w:link w:val="berschrift1Zchn"/>
    <w:uiPriority w:val="9"/>
    <w:qFormat/>
    <w:rsid w:val="00C11B6C"/>
    <w:pPr>
      <w:keepNext/>
      <w:keepLines/>
      <w:numPr>
        <w:numId w:val="13"/>
      </w:numPr>
      <w:spacing w:before="240"/>
      <w:outlineLvl w:val="0"/>
    </w:pPr>
    <w:rPr>
      <w:rFonts w:ascii="Calibri" w:eastAsiaTheme="majorEastAsia" w:hAnsi="Calibri" w:cstheme="majorBidi"/>
      <w:b/>
      <w:sz w:val="28"/>
      <w:szCs w:val="32"/>
    </w:rPr>
  </w:style>
  <w:style w:type="paragraph" w:styleId="berschrift2">
    <w:name w:val="heading 2"/>
    <w:basedOn w:val="Standard"/>
    <w:next w:val="Standard"/>
    <w:link w:val="berschrift2Zchn"/>
    <w:uiPriority w:val="9"/>
    <w:unhideWhenUsed/>
    <w:qFormat/>
    <w:rsid w:val="00C11B6C"/>
    <w:pPr>
      <w:keepNext/>
      <w:keepLines/>
      <w:numPr>
        <w:ilvl w:val="1"/>
        <w:numId w:val="13"/>
      </w:numPr>
      <w:spacing w:before="40"/>
      <w:outlineLvl w:val="1"/>
    </w:pPr>
    <w:rPr>
      <w:rFonts w:asciiTheme="majorHAnsi" w:eastAsiaTheme="majorEastAsia" w:hAnsiTheme="majorHAnsi" w:cstheme="majorBidi"/>
      <w:color w:val="365F91" w:themeColor="accent1" w:themeShade="BF"/>
      <w:szCs w:val="26"/>
    </w:rPr>
  </w:style>
  <w:style w:type="paragraph" w:styleId="berschrift3">
    <w:name w:val="heading 3"/>
    <w:basedOn w:val="Standard"/>
    <w:next w:val="Standard"/>
    <w:link w:val="berschrift3Zchn"/>
    <w:uiPriority w:val="9"/>
    <w:semiHidden/>
    <w:unhideWhenUsed/>
    <w:qFormat/>
    <w:rsid w:val="00C11B6C"/>
    <w:pPr>
      <w:keepNext/>
      <w:keepLines/>
      <w:numPr>
        <w:ilvl w:val="2"/>
        <w:numId w:val="13"/>
      </w:numPr>
      <w:spacing w:before="40"/>
      <w:outlineLvl w:val="2"/>
    </w:pPr>
    <w:rPr>
      <w:rFonts w:asciiTheme="majorHAnsi" w:eastAsiaTheme="majorEastAsia" w:hAnsiTheme="majorHAnsi" w:cstheme="majorBidi"/>
      <w:color w:val="243F60" w:themeColor="accent1" w:themeShade="7F"/>
      <w:sz w:val="24"/>
    </w:rPr>
  </w:style>
  <w:style w:type="paragraph" w:styleId="berschrift4">
    <w:name w:val="heading 4"/>
    <w:basedOn w:val="Standard"/>
    <w:next w:val="Standard"/>
    <w:link w:val="berschrift4Zchn"/>
    <w:uiPriority w:val="9"/>
    <w:semiHidden/>
    <w:unhideWhenUsed/>
    <w:qFormat/>
    <w:rsid w:val="00C11B6C"/>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C11B6C"/>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C11B6C"/>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C11B6C"/>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C11B6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11B6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266F"/>
    <w:pPr>
      <w:ind w:left="720"/>
      <w:contextualSpacing/>
    </w:pPr>
  </w:style>
  <w:style w:type="paragraph" w:styleId="Funotentext">
    <w:name w:val="footnote text"/>
    <w:basedOn w:val="Standard"/>
    <w:link w:val="FunotentextZchn"/>
    <w:uiPriority w:val="99"/>
    <w:semiHidden/>
    <w:unhideWhenUsed/>
    <w:rsid w:val="008D266F"/>
    <w:rPr>
      <w:sz w:val="20"/>
      <w:szCs w:val="20"/>
    </w:rPr>
  </w:style>
  <w:style w:type="character" w:customStyle="1" w:styleId="FunotentextZchn">
    <w:name w:val="Fußnotentext Zchn"/>
    <w:basedOn w:val="Absatz-Standardschriftart"/>
    <w:link w:val="Funotentext"/>
    <w:uiPriority w:val="99"/>
    <w:semiHidden/>
    <w:rsid w:val="008D266F"/>
    <w:rPr>
      <w:rFonts w:ascii="Times New Roman" w:eastAsia="SimSun" w:hAnsi="Times New Roman" w:cs="Times New Roman"/>
      <w:sz w:val="20"/>
      <w:szCs w:val="20"/>
      <w:lang w:eastAsia="zh-CN"/>
    </w:rPr>
  </w:style>
  <w:style w:type="character" w:styleId="Funotenzeichen">
    <w:name w:val="footnote reference"/>
    <w:basedOn w:val="Absatz-Standardschriftart"/>
    <w:uiPriority w:val="99"/>
    <w:semiHidden/>
    <w:unhideWhenUsed/>
    <w:rsid w:val="008D266F"/>
    <w:rPr>
      <w:vertAlign w:val="superscript"/>
    </w:rPr>
  </w:style>
  <w:style w:type="paragraph" w:styleId="Sprechblasentext">
    <w:name w:val="Balloon Text"/>
    <w:basedOn w:val="Standard"/>
    <w:link w:val="SprechblasentextZchn"/>
    <w:uiPriority w:val="99"/>
    <w:semiHidden/>
    <w:unhideWhenUsed/>
    <w:rsid w:val="00D334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3491"/>
    <w:rPr>
      <w:rFonts w:ascii="Tahoma" w:eastAsia="SimSun" w:hAnsi="Tahoma" w:cs="Tahoma"/>
      <w:sz w:val="16"/>
      <w:szCs w:val="16"/>
      <w:lang w:eastAsia="zh-CN"/>
    </w:rPr>
  </w:style>
  <w:style w:type="table" w:styleId="Tabellenraster">
    <w:name w:val="Table Grid"/>
    <w:basedOn w:val="NormaleTabelle"/>
    <w:uiPriority w:val="59"/>
    <w:rsid w:val="003F6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4C82"/>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834C82"/>
    <w:rPr>
      <w:rFonts w:ascii="Times New Roman" w:eastAsia="SimSun" w:hAnsi="Times New Roman" w:cs="Times New Roman"/>
      <w:sz w:val="26"/>
      <w:szCs w:val="24"/>
      <w:lang w:eastAsia="zh-CN"/>
    </w:rPr>
  </w:style>
  <w:style w:type="paragraph" w:styleId="Fuzeile">
    <w:name w:val="footer"/>
    <w:basedOn w:val="Standard"/>
    <w:link w:val="FuzeileZchn"/>
    <w:uiPriority w:val="99"/>
    <w:unhideWhenUsed/>
    <w:rsid w:val="00834C82"/>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834C82"/>
    <w:rPr>
      <w:rFonts w:ascii="Times New Roman" w:eastAsia="SimSun" w:hAnsi="Times New Roman" w:cs="Times New Roman"/>
      <w:sz w:val="26"/>
      <w:szCs w:val="24"/>
      <w:lang w:eastAsia="zh-CN"/>
    </w:rPr>
  </w:style>
  <w:style w:type="character" w:styleId="Kommentarzeichen">
    <w:name w:val="annotation reference"/>
    <w:basedOn w:val="Absatz-Standardschriftart"/>
    <w:uiPriority w:val="99"/>
    <w:unhideWhenUsed/>
    <w:rsid w:val="007F128D"/>
    <w:rPr>
      <w:sz w:val="16"/>
      <w:szCs w:val="16"/>
    </w:rPr>
  </w:style>
  <w:style w:type="paragraph" w:styleId="Kommentartext">
    <w:name w:val="annotation text"/>
    <w:basedOn w:val="Standard"/>
    <w:link w:val="KommentartextZchn"/>
    <w:uiPriority w:val="99"/>
    <w:unhideWhenUsed/>
    <w:rsid w:val="007F128D"/>
    <w:rPr>
      <w:sz w:val="20"/>
      <w:szCs w:val="20"/>
    </w:rPr>
  </w:style>
  <w:style w:type="character" w:customStyle="1" w:styleId="KommentartextZchn">
    <w:name w:val="Kommentartext Zchn"/>
    <w:basedOn w:val="Absatz-Standardschriftart"/>
    <w:link w:val="Kommentartext"/>
    <w:uiPriority w:val="99"/>
    <w:rsid w:val="007F128D"/>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7F128D"/>
    <w:rPr>
      <w:b/>
      <w:bCs/>
    </w:rPr>
  </w:style>
  <w:style w:type="character" w:customStyle="1" w:styleId="KommentarthemaZchn">
    <w:name w:val="Kommentarthema Zchn"/>
    <w:basedOn w:val="KommentartextZchn"/>
    <w:link w:val="Kommentarthema"/>
    <w:uiPriority w:val="99"/>
    <w:semiHidden/>
    <w:rsid w:val="007F128D"/>
    <w:rPr>
      <w:rFonts w:ascii="Times New Roman" w:eastAsia="SimSun" w:hAnsi="Times New Roman" w:cs="Times New Roman"/>
      <w:b/>
      <w:bCs/>
      <w:sz w:val="20"/>
      <w:szCs w:val="20"/>
      <w:lang w:eastAsia="zh-CN"/>
    </w:rPr>
  </w:style>
  <w:style w:type="paragraph" w:styleId="berarbeitung">
    <w:name w:val="Revision"/>
    <w:hidden/>
    <w:uiPriority w:val="99"/>
    <w:semiHidden/>
    <w:rsid w:val="00C11B6C"/>
    <w:pPr>
      <w:spacing w:after="0" w:line="240" w:lineRule="auto"/>
    </w:pPr>
    <w:rPr>
      <w:rFonts w:ascii="Times New Roman" w:eastAsia="SimSun" w:hAnsi="Times New Roman" w:cs="Times New Roman"/>
      <w:sz w:val="26"/>
      <w:szCs w:val="24"/>
      <w:lang w:eastAsia="zh-CN"/>
    </w:rPr>
  </w:style>
  <w:style w:type="character" w:customStyle="1" w:styleId="berschrift2Zchn">
    <w:name w:val="Überschrift 2 Zchn"/>
    <w:basedOn w:val="Absatz-Standardschriftart"/>
    <w:link w:val="berschrift2"/>
    <w:uiPriority w:val="9"/>
    <w:rsid w:val="00C11B6C"/>
    <w:rPr>
      <w:rFonts w:asciiTheme="majorHAnsi" w:eastAsiaTheme="majorEastAsia" w:hAnsiTheme="majorHAnsi" w:cstheme="majorBidi"/>
      <w:color w:val="365F91" w:themeColor="accent1" w:themeShade="BF"/>
      <w:sz w:val="26"/>
      <w:szCs w:val="26"/>
      <w:lang w:eastAsia="zh-CN"/>
    </w:rPr>
  </w:style>
  <w:style w:type="character" w:customStyle="1" w:styleId="berschrift1Zchn">
    <w:name w:val="Überschrift 1 Zchn"/>
    <w:basedOn w:val="Absatz-Standardschriftart"/>
    <w:link w:val="berschrift1"/>
    <w:uiPriority w:val="9"/>
    <w:rsid w:val="00C11B6C"/>
    <w:rPr>
      <w:rFonts w:ascii="Calibri" w:eastAsiaTheme="majorEastAsia" w:hAnsi="Calibri" w:cstheme="majorBidi"/>
      <w:b/>
      <w:sz w:val="28"/>
      <w:szCs w:val="32"/>
      <w:lang w:eastAsia="zh-CN"/>
    </w:rPr>
  </w:style>
  <w:style w:type="character" w:customStyle="1" w:styleId="berschrift3Zchn">
    <w:name w:val="Überschrift 3 Zchn"/>
    <w:basedOn w:val="Absatz-Standardschriftart"/>
    <w:link w:val="berschrift3"/>
    <w:uiPriority w:val="9"/>
    <w:semiHidden/>
    <w:rsid w:val="00C11B6C"/>
    <w:rPr>
      <w:rFonts w:asciiTheme="majorHAnsi" w:eastAsiaTheme="majorEastAsia" w:hAnsiTheme="majorHAnsi" w:cstheme="majorBidi"/>
      <w:color w:val="243F60" w:themeColor="accent1" w:themeShade="7F"/>
      <w:sz w:val="24"/>
      <w:szCs w:val="24"/>
      <w:lang w:eastAsia="zh-CN"/>
    </w:rPr>
  </w:style>
  <w:style w:type="character" w:customStyle="1" w:styleId="berschrift4Zchn">
    <w:name w:val="Überschrift 4 Zchn"/>
    <w:basedOn w:val="Absatz-Standardschriftart"/>
    <w:link w:val="berschrift4"/>
    <w:uiPriority w:val="9"/>
    <w:semiHidden/>
    <w:rsid w:val="00C11B6C"/>
    <w:rPr>
      <w:rFonts w:asciiTheme="majorHAnsi" w:eastAsiaTheme="majorEastAsia" w:hAnsiTheme="majorHAnsi" w:cstheme="majorBidi"/>
      <w:i/>
      <w:iCs/>
      <w:color w:val="365F91" w:themeColor="accent1" w:themeShade="BF"/>
      <w:sz w:val="26"/>
      <w:szCs w:val="24"/>
      <w:lang w:eastAsia="zh-CN"/>
    </w:rPr>
  </w:style>
  <w:style w:type="character" w:customStyle="1" w:styleId="berschrift5Zchn">
    <w:name w:val="Überschrift 5 Zchn"/>
    <w:basedOn w:val="Absatz-Standardschriftart"/>
    <w:link w:val="berschrift5"/>
    <w:uiPriority w:val="9"/>
    <w:semiHidden/>
    <w:rsid w:val="00C11B6C"/>
    <w:rPr>
      <w:rFonts w:asciiTheme="majorHAnsi" w:eastAsiaTheme="majorEastAsia" w:hAnsiTheme="majorHAnsi" w:cstheme="majorBidi"/>
      <w:color w:val="365F91" w:themeColor="accent1" w:themeShade="BF"/>
      <w:sz w:val="26"/>
      <w:szCs w:val="24"/>
      <w:lang w:eastAsia="zh-CN"/>
    </w:rPr>
  </w:style>
  <w:style w:type="character" w:customStyle="1" w:styleId="berschrift6Zchn">
    <w:name w:val="Überschrift 6 Zchn"/>
    <w:basedOn w:val="Absatz-Standardschriftart"/>
    <w:link w:val="berschrift6"/>
    <w:uiPriority w:val="9"/>
    <w:semiHidden/>
    <w:rsid w:val="00C11B6C"/>
    <w:rPr>
      <w:rFonts w:asciiTheme="majorHAnsi" w:eastAsiaTheme="majorEastAsia" w:hAnsiTheme="majorHAnsi" w:cstheme="majorBidi"/>
      <w:color w:val="243F60" w:themeColor="accent1" w:themeShade="7F"/>
      <w:sz w:val="26"/>
      <w:szCs w:val="24"/>
      <w:lang w:eastAsia="zh-CN"/>
    </w:rPr>
  </w:style>
  <w:style w:type="character" w:customStyle="1" w:styleId="berschrift7Zchn">
    <w:name w:val="Überschrift 7 Zchn"/>
    <w:basedOn w:val="Absatz-Standardschriftart"/>
    <w:link w:val="berschrift7"/>
    <w:uiPriority w:val="9"/>
    <w:semiHidden/>
    <w:rsid w:val="00C11B6C"/>
    <w:rPr>
      <w:rFonts w:asciiTheme="majorHAnsi" w:eastAsiaTheme="majorEastAsia" w:hAnsiTheme="majorHAnsi" w:cstheme="majorBidi"/>
      <w:i/>
      <w:iCs/>
      <w:color w:val="243F60" w:themeColor="accent1" w:themeShade="7F"/>
      <w:sz w:val="26"/>
      <w:szCs w:val="24"/>
      <w:lang w:eastAsia="zh-CN"/>
    </w:rPr>
  </w:style>
  <w:style w:type="character" w:customStyle="1" w:styleId="berschrift8Zchn">
    <w:name w:val="Überschrift 8 Zchn"/>
    <w:basedOn w:val="Absatz-Standardschriftart"/>
    <w:link w:val="berschrift8"/>
    <w:uiPriority w:val="9"/>
    <w:semiHidden/>
    <w:rsid w:val="00C11B6C"/>
    <w:rPr>
      <w:rFonts w:asciiTheme="majorHAnsi" w:eastAsiaTheme="majorEastAsia" w:hAnsiTheme="majorHAnsi" w:cstheme="majorBidi"/>
      <w:color w:val="272727" w:themeColor="text1" w:themeTint="D8"/>
      <w:sz w:val="21"/>
      <w:szCs w:val="21"/>
      <w:lang w:eastAsia="zh-CN"/>
    </w:rPr>
  </w:style>
  <w:style w:type="character" w:customStyle="1" w:styleId="berschrift9Zchn">
    <w:name w:val="Überschrift 9 Zchn"/>
    <w:basedOn w:val="Absatz-Standardschriftart"/>
    <w:link w:val="berschrift9"/>
    <w:uiPriority w:val="9"/>
    <w:semiHidden/>
    <w:rsid w:val="00C11B6C"/>
    <w:rPr>
      <w:rFonts w:asciiTheme="majorHAnsi" w:eastAsiaTheme="majorEastAsia" w:hAnsiTheme="majorHAnsi" w:cstheme="majorBidi"/>
      <w:i/>
      <w:iCs/>
      <w:color w:val="272727" w:themeColor="text1" w:themeTint="D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F8AFAC8E341949979582F5897FB170" ma:contentTypeVersion="20" ma:contentTypeDescription="Ein neues Dokument erstellen." ma:contentTypeScope="" ma:versionID="be3ba2a2dd0e20cf88ed60742000dbad">
  <xsd:schema xmlns:xsd="http://www.w3.org/2001/XMLSchema" xmlns:xs="http://www.w3.org/2001/XMLSchema" xmlns:p="http://schemas.microsoft.com/office/2006/metadata/properties" xmlns:ns2="e02bb761-4471-4ef0-9f37-f776fd35c78e" xmlns:ns3="ff9a60a7-bab3-4dc0-9db1-26f8ace6cabc" targetNamespace="http://schemas.microsoft.com/office/2006/metadata/properties" ma:root="true" ma:fieldsID="7adab0eb5cf92936d1e00c6256f58286" ns2:_="" ns3:_="">
    <xsd:import namespace="e02bb761-4471-4ef0-9f37-f776fd35c78e"/>
    <xsd:import namespace="ff9a60a7-bab3-4dc0-9db1-26f8ace6cabc"/>
    <xsd:element name="properties">
      <xsd:complexType>
        <xsd:sequence>
          <xsd:element name="documentManagement">
            <xsd:complexType>
              <xsd:all>
                <xsd:element ref="ns2:TaxCatchAll" minOccurs="0"/>
                <xsd:element ref="ns3:p24ca7cd24fd47f5a6420a353902fd05" minOccurs="0"/>
                <xsd:element ref="ns3:ldff6398f70d43f9b612f8e5215efcae" minOccurs="0"/>
                <xsd:element ref="ns3:g8656194d8a44f77ba67bf52c2c7f955" minOccurs="0"/>
                <xsd:element ref="ns3:n17f5153d2de4a549f65d7c0f8dc3701" minOccurs="0"/>
                <xsd:element ref="ns2:TaxKeywordTaxHTField" minOccurs="0"/>
                <xsd:element ref="ns3:dd9f74dd90f84366b7813fe02e825f2f" minOccurs="0"/>
                <xsd:element ref="ns3:gc51893de2b94caa8c06d02728a8c4a7" minOccurs="0"/>
                <xsd:element ref="ns3:je0b2fa34b65400f9c48d00920e6c684"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bb761-4471-4ef0-9f37-f776fd35c78e" elementFormDefault="qualified">
    <xsd:import namespace="http://schemas.microsoft.com/office/2006/documentManagement/types"/>
    <xsd:import namespace="http://schemas.microsoft.com/office/infopath/2007/PartnerControls"/>
    <xsd:element name="TaxCatchAll" ma:index="4" nillable="true" ma:displayName="Taxonomiespalte &quot;Alle abfangen&quot;" ma:hidden="true" ma:list="{01b2fd8b-8c3b-4a67-aaf6-04f0af693328}" ma:internalName="TaxCatchAll" ma:showField="CatchAllData" ma:web="e02bb761-4471-4ef0-9f37-f776fd35c78e">
      <xsd:complexType>
        <xsd:complexContent>
          <xsd:extension base="dms:MultiChoiceLookup">
            <xsd:sequence>
              <xsd:element name="Value" type="dms:Lookup" maxOccurs="unbounded" minOccurs="0" nillable="true"/>
            </xsd:sequence>
          </xsd:extension>
        </xsd:complexContent>
      </xsd:complexType>
    </xsd:element>
    <xsd:element name="TaxKeywordTaxHTField" ma:index="14" ma:taxonomy="true" ma:internalName="TaxKeywordTaxHTField" ma:taxonomyFieldName="TaxKeyword" ma:displayName="Unternehmensstichwörter" ma:readOnly="false" ma:fieldId="{23f27201-bee3-471e-b2e7-b64fd8b7ca38}" ma:taxonomyMulti="true" ma:sspId="e1ad75da-8e40-4f49-9f4b-01a90565fde0"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9a60a7-bab3-4dc0-9db1-26f8ace6cabc" elementFormDefault="qualified">
    <xsd:import namespace="http://schemas.microsoft.com/office/2006/documentManagement/types"/>
    <xsd:import namespace="http://schemas.microsoft.com/office/infopath/2007/PartnerControls"/>
    <xsd:element name="p24ca7cd24fd47f5a6420a353902fd05" ma:index="6" ma:taxonomy="true" ma:internalName="p24ca7cd24fd47f5a6420a353902fd05" ma:taxonomyFieldName="Dokumentart" ma:displayName="Dokumentart" ma:indexed="true" ma:readOnly="false" ma:fieldId="{924ca7cd-24fd-47f5-a642-0a353902fd05}" ma:sspId="e1ad75da-8e40-4f49-9f4b-01a90565fde0" ma:termSetId="b8e37659-c144-43f6-bcab-54d083c655ec" ma:anchorId="00000000-0000-0000-0000-000000000000" ma:open="false" ma:isKeyword="false">
      <xsd:complexType>
        <xsd:sequence>
          <xsd:element ref="pc:Terms" minOccurs="0" maxOccurs="1"/>
        </xsd:sequence>
      </xsd:complexType>
    </xsd:element>
    <xsd:element name="ldff6398f70d43f9b612f8e5215efcae" ma:index="8" ma:taxonomy="true" ma:internalName="ldff6398f70d43f9b612f8e5215efcae" ma:taxonomyFieldName="Sprache" ma:displayName="Sprache" ma:readOnly="false" ma:default="-1;#Deutsch|6b16ed79-b384-45e5-b6fa-e82fc8367af7" ma:fieldId="{5dff6398-f70d-43f9-b612-f8e5215efcae}" ma:sspId="e1ad75da-8e40-4f49-9f4b-01a90565fde0" ma:termSetId="3555a3af-a383-48e6-a078-043571a2f2b0" ma:anchorId="00000000-0000-0000-0000-000000000000" ma:open="false" ma:isKeyword="false">
      <xsd:complexType>
        <xsd:sequence>
          <xsd:element ref="pc:Terms" minOccurs="0" maxOccurs="1"/>
        </xsd:sequence>
      </xsd:complexType>
    </xsd:element>
    <xsd:element name="g8656194d8a44f77ba67bf52c2c7f955" ma:index="10" ma:taxonomy="true" ma:internalName="g8656194d8a44f77ba67bf52c2c7f955" ma:taxonomyFieldName="Bereich" ma:displayName="Organisationseinheit" ma:readOnly="false" ma:fieldId="{08656194-d8a4-4f77-ba67-bf52c2c7f955}" ma:sspId="e1ad75da-8e40-4f49-9f4b-01a90565fde0" ma:termSetId="bbdc1115-a1bb-4b61-879c-4e09afd90c7f" ma:anchorId="00000000-0000-0000-0000-000000000000" ma:open="false" ma:isKeyword="false">
      <xsd:complexType>
        <xsd:sequence>
          <xsd:element ref="pc:Terms" minOccurs="0" maxOccurs="1"/>
        </xsd:sequence>
      </xsd:complexType>
    </xsd:element>
    <xsd:element name="n17f5153d2de4a549f65d7c0f8dc3701" ma:index="12" nillable="true" ma:taxonomy="true" ma:internalName="n17f5153d2de4a549f65d7c0f8dc3701" ma:taxonomyFieldName="Prozesse" ma:displayName="Prozesse" ma:readOnly="false" ma:fieldId="{717f5153-d2de-4a54-9f65-d7c0f8dc3701}" ma:taxonomyMulti="true" ma:sspId="e1ad75da-8e40-4f49-9f4b-01a90565fde0" ma:termSetId="4f3691f7-e8ba-4366-a08a-b86e40762969" ma:anchorId="00000000-0000-0000-0000-000000000000" ma:open="false" ma:isKeyword="false">
      <xsd:complexType>
        <xsd:sequence>
          <xsd:element ref="pc:Terms" minOccurs="0" maxOccurs="1"/>
        </xsd:sequence>
      </xsd:complexType>
    </xsd:element>
    <xsd:element name="dd9f74dd90f84366b7813fe02e825f2f" ma:index="16" nillable="true" ma:taxonomy="true" ma:internalName="dd9f74dd90f84366b7813fe02e825f2f" ma:taxonomyFieldName="Stichwort" ma:displayName="Formulare Förderinstrumente" ma:indexed="true" ma:readOnly="false" ma:fieldId="{dd9f74dd-90f8-4366-b781-3fe02e825f2f}" ma:sspId="e1ad75da-8e40-4f49-9f4b-01a90565fde0" ma:termSetId="57b98e4a-a531-41fb-897b-ac1b603b5b60" ma:anchorId="00000000-0000-0000-0000-000000000000" ma:open="false" ma:isKeyword="false">
      <xsd:complexType>
        <xsd:sequence>
          <xsd:element ref="pc:Terms" minOccurs="0" maxOccurs="1"/>
        </xsd:sequence>
      </xsd:complexType>
    </xsd:element>
    <xsd:element name="gc51893de2b94caa8c06d02728a8c4a7" ma:index="18" ma:taxonomy="true" ma:internalName="gc51893de2b94caa8c06d02728a8c4a7" ma:taxonomyFieldName="Vertraulichkeitsstufe" ma:displayName="Vertraulichkeitsstufe" ma:readOnly="false" ma:fieldId="{0c51893d-e2b9-4caa-8c06-d02728a8c4a7}" ma:sspId="e1ad75da-8e40-4f49-9f4b-01a90565fde0" ma:termSetId="5d93b5ad-7af6-4fd5-973d-dbc5d06afa33" ma:anchorId="00000000-0000-0000-0000-000000000000" ma:open="false" ma:isKeyword="false">
      <xsd:complexType>
        <xsd:sequence>
          <xsd:element ref="pc:Terms" minOccurs="0" maxOccurs="1"/>
        </xsd:sequence>
      </xsd:complexType>
    </xsd:element>
    <xsd:element name="je0b2fa34b65400f9c48d00920e6c684" ma:index="20" nillable="true" ma:taxonomy="true" ma:internalName="je0b2fa34b65400f9c48d00920e6c684" ma:taxonomyFieldName="Beschlossene_x0020_Papiere" ma:displayName="Beschlossene Papiere" ma:indexed="true" ma:readOnly="false" ma:fieldId="{3e0b2fa3-4b65-400f-9c48-d00920e6c684}" ma:sspId="e1ad75da-8e40-4f49-9f4b-01a90565fde0" ma:termSetId="967d4f99-2f7b-4ae1-adcd-6f19d410833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2bb761-4471-4ef0-9f37-f776fd35c78e">
      <Value>97</Value>
      <Value>14</Value>
      <Value>22</Value>
      <Value>15</Value>
      <Value>1</Value>
    </TaxCatchAll>
    <TaxKeywordTaxHTField xmlns="e02bb761-4471-4ef0-9f37-f776fd35c78e">
      <Terms xmlns="http://schemas.microsoft.com/office/infopath/2007/PartnerControls"/>
    </TaxKeywordTaxHTField>
    <g8656194d8a44f77ba67bf52c2c7f955 xmlns="ff9a60a7-bab3-4dc0-9db1-26f8ace6cabc">
      <Terms xmlns="http://schemas.microsoft.com/office/infopath/2007/PartnerControls">
        <TermInfo xmlns="http://schemas.microsoft.com/office/infopath/2007/PartnerControls">
          <TermName xmlns="http://schemas.microsoft.com/office/infopath/2007/PartnerControls">Ergebnismanagement und Verfahrenssicherung</TermName>
          <TermId xmlns="http://schemas.microsoft.com/office/infopath/2007/PartnerControls">ff62f07a-585d-459f-adc8-86b1c65a228e</TermId>
        </TermInfo>
      </Terms>
    </g8656194d8a44f77ba67bf52c2c7f955>
    <gc51893de2b94caa8c06d02728a8c4a7 xmlns="ff9a60a7-bab3-4dc0-9db1-26f8ace6cabc">
      <Terms xmlns="http://schemas.microsoft.com/office/infopath/2007/PartnerControls">
        <TermInfo xmlns="http://schemas.microsoft.com/office/infopath/2007/PartnerControls">
          <TermName xmlns="http://schemas.microsoft.com/office/infopath/2007/PartnerControls">Extern</TermName>
          <TermId xmlns="http://schemas.microsoft.com/office/infopath/2007/PartnerControls">03643cc5-59f6-409f-afa5-2185bc704d5f</TermId>
        </TermInfo>
      </Terms>
    </gc51893de2b94caa8c06d02728a8c4a7>
    <dd9f74dd90f84366b7813fe02e825f2f xmlns="ff9a60a7-bab3-4dc0-9db1-26f8ace6cabc">
      <Terms xmlns="http://schemas.microsoft.com/office/infopath/2007/PartnerControls"/>
    </dd9f74dd90f84366b7813fe02e825f2f>
    <p24ca7cd24fd47f5a6420a353902fd05 xmlns="ff9a60a7-bab3-4dc0-9db1-26f8ace6cabc">
      <Terms xmlns="http://schemas.microsoft.com/office/infopath/2007/PartnerControls">
        <TermInfo xmlns="http://schemas.microsoft.com/office/infopath/2007/PartnerControls">
          <TermName xmlns="http://schemas.microsoft.com/office/infopath/2007/PartnerControls">Handreichung</TermName>
          <TermId xmlns="http://schemas.microsoft.com/office/infopath/2007/PartnerControls">2dc33f7d-ba78-4b4a-b2f9-7e73267fb411</TermId>
        </TermInfo>
      </Terms>
    </p24ca7cd24fd47f5a6420a353902fd05>
    <ldff6398f70d43f9b612f8e5215efcae xmlns="ff9a60a7-bab3-4dc0-9db1-26f8ace6cabc">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6b16ed79-b384-45e5-b6fa-e82fc8367af7</TermId>
        </TermInfo>
      </Terms>
    </ldff6398f70d43f9b612f8e5215efcae>
    <n17f5153d2de4a549f65d7c0f8dc3701 xmlns="ff9a60a7-bab3-4dc0-9db1-26f8ace6cabc">
      <Terms xmlns="http://schemas.microsoft.com/office/infopath/2007/PartnerControls">
        <TermInfo xmlns="http://schemas.microsoft.com/office/infopath/2007/PartnerControls">
          <TermName xmlns="http://schemas.microsoft.com/office/infopath/2007/PartnerControls">Projektevaluation (vom Projektträger in Auftrag gegeben)</TermName>
          <TermId xmlns="http://schemas.microsoft.com/office/infopath/2007/PartnerControls">e7d938f4-b238-40ae-8332-4dc7bdd1484b</TermId>
        </TermInfo>
      </Terms>
    </n17f5153d2de4a549f65d7c0f8dc3701>
    <je0b2fa34b65400f9c48d00920e6c684 xmlns="ff9a60a7-bab3-4dc0-9db1-26f8ace6cabc">
      <Terms xmlns="http://schemas.microsoft.com/office/infopath/2007/PartnerControls"/>
    </je0b2fa34b65400f9c48d00920e6c68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A2856-CF87-4588-AF78-13E08CD49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bb761-4471-4ef0-9f37-f776fd35c78e"/>
    <ds:schemaRef ds:uri="ff9a60a7-bab3-4dc0-9db1-26f8ace6c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2E53D-EFBF-42FF-B432-3BF42376429D}">
  <ds:schemaRefs>
    <ds:schemaRef ds:uri="http://schemas.microsoft.com/sharepoint/v3/contenttype/forms"/>
  </ds:schemaRefs>
</ds:datastoreItem>
</file>

<file path=customXml/itemProps3.xml><?xml version="1.0" encoding="utf-8"?>
<ds:datastoreItem xmlns:ds="http://schemas.openxmlformats.org/officeDocument/2006/customXml" ds:itemID="{AA6BB791-A549-472D-A33E-3FFFA7A194D8}">
  <ds:schemaRefs>
    <ds:schemaRef ds:uri="http://schemas.microsoft.com/office/2006/metadata/properties"/>
    <ds:schemaRef ds:uri="http://schemas.microsoft.com/office/infopath/2007/PartnerControls"/>
    <ds:schemaRef ds:uri="e02bb761-4471-4ef0-9f37-f776fd35c78e"/>
    <ds:schemaRef ds:uri="ff9a60a7-bab3-4dc0-9db1-26f8ace6cabc"/>
  </ds:schemaRefs>
</ds:datastoreItem>
</file>

<file path=customXml/itemProps4.xml><?xml version="1.0" encoding="utf-8"?>
<ds:datastoreItem xmlns:ds="http://schemas.openxmlformats.org/officeDocument/2006/customXml" ds:itemID="{A6A68B5F-67CC-4F0B-A6D5-E16C367E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1940</Words>
  <Characters>12224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Thomas.Reinhardt</dc:creator>
  <cp:keywords/>
  <cp:lastModifiedBy>Felix Nesselrode</cp:lastModifiedBy>
  <cp:revision>2</cp:revision>
  <cp:lastPrinted>2016-10-17T08:12:00Z</cp:lastPrinted>
  <dcterms:created xsi:type="dcterms:W3CDTF">2021-09-17T11:42:00Z</dcterms:created>
  <dcterms:modified xsi:type="dcterms:W3CDTF">2021-09-17T11:42:00Z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0x010100C8F8AFAC8E341949979582F5897FB170</vt:lpwstr>
  </property>
  <property fmtid="{D5CDD505-2E9C-101B-9397-08002B2CF9AE}" pid="3" name="Sprache">
    <vt:lpwstr>1;#Deutsch|6b16ed79-b384-45e5-b6fa-e82fc8367af7</vt:lpwstr>
  </property>
  <property fmtid="{D5CDD505-2E9C-101B-9397-08002B2CF9AE}" pid="4" name="Dokumentart">
    <vt:lpwstr>15;#Handreichung|2dc33f7d-ba78-4b4a-b2f9-7e73267fb411</vt:lpwstr>
  </property>
  <property fmtid="{D5CDD505-2E9C-101B-9397-08002B2CF9AE}" pid="5" name="Vertraulichkeitsstufe">
    <vt:lpwstr>22;#Extern|03643cc5-59f6-409f-afa5-2185bc704d5f</vt:lpwstr>
  </property>
  <property fmtid="{D5CDD505-2E9C-101B-9397-08002B2CF9AE}" pid="6" name="Prozesse">
    <vt:lpwstr>97;#Projektevaluation (vom Projektträger in Auftrag gegeben)|e7d938f4-b238-40ae-8332-4dc7bdd1484b</vt:lpwstr>
  </property>
  <property fmtid="{D5CDD505-2E9C-101B-9397-08002B2CF9AE}" pid="7" name="Bereich">
    <vt:lpwstr>14;#Ergebnismanagement und Verfahrenssicherung|ff62f07a-585d-459f-adc8-86b1c65a228e</vt:lpwstr>
  </property>
  <property fmtid="{D5CDD505-2E9C-101B-9397-08002B2CF9AE}" pid="8" name="TaxKeyword">
    <vt:lpwstr/>
  </property>
  <property fmtid="{D5CDD505-2E9C-101B-9397-08002B2CF9AE}" pid="9" name="Stichwort">
    <vt:lpwstr/>
  </property>
  <property fmtid="{D5CDD505-2E9C-101B-9397-08002B2CF9AE}" pid="10" name="_dlc_DocIdItemGuid">
    <vt:lpwstr>75e5ebf2-bcc0-4f7a-857b-dffd95c31265</vt:lpwstr>
  </property>
  <property fmtid="{D5CDD505-2E9C-101B-9397-08002B2CF9AE}" pid="11" name="Beschlossene Papiere">
    <vt:lpwstr/>
  </property>
</Properties>
</file>