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8" w:rsidRDefault="001A5168" w:rsidP="001A5168">
      <w:r>
        <w:rPr>
          <w:rFonts w:ascii="Arial Narrow" w:hAnsi="Arial Narrow"/>
          <w:b/>
          <w:bCs/>
          <w:color w:val="2E75B6"/>
          <w:sz w:val="28"/>
          <w:szCs w:val="28"/>
          <w:lang w:val="en-US"/>
        </w:rPr>
        <w:t xml:space="preserve">Online Workshop: Project Proposal Writing </w:t>
      </w:r>
    </w:p>
    <w:p w:rsidR="001A5168" w:rsidRDefault="001A5168" w:rsidP="001A5168">
      <w:pPr>
        <w:rPr>
          <w:rFonts w:ascii="Arial Narrow" w:hAnsi="Arial Narrow"/>
          <w:b/>
          <w:bCs/>
          <w:color w:val="2E75B6"/>
          <w:sz w:val="28"/>
          <w:szCs w:val="28"/>
          <w:lang w:val="en-US"/>
        </w:rPr>
      </w:pPr>
    </w:p>
    <w:p w:rsidR="001A5168" w:rsidRDefault="001A5168" w:rsidP="001A5168">
      <w:pPr>
        <w:rPr>
          <w:rFonts w:ascii="Calibri" w:hAnsi="Calibri"/>
        </w:rPr>
      </w:pPr>
      <w:r>
        <w:rPr>
          <w:rFonts w:ascii="Arial Narrow" w:hAnsi="Arial Narrow"/>
          <w:b/>
          <w:bCs/>
          <w:color w:val="2E75B6"/>
          <w:sz w:val="28"/>
          <w:szCs w:val="28"/>
          <w:lang w:val="en-US"/>
        </w:rPr>
        <w:t xml:space="preserve">28 - 29 January, 2021    11:00 Hours – 16:00 Hours (Indian Standard Time) </w:t>
      </w:r>
    </w:p>
    <w:p w:rsidR="001A5168" w:rsidRDefault="001A5168" w:rsidP="001A5168">
      <w:r>
        <w:rPr>
          <w:rFonts w:ascii="Arial Narrow" w:hAnsi="Arial Narrow"/>
          <w:b/>
          <w:bCs/>
          <w:color w:val="2E75B6"/>
          <w:sz w:val="28"/>
          <w:szCs w:val="28"/>
          <w:lang w:val="en-US"/>
        </w:rPr>
        <w:t xml:space="preserve">Other Nations and time zones are hearty welcomed </w:t>
      </w:r>
    </w:p>
    <w:p w:rsidR="001A5168" w:rsidRDefault="001A5168" w:rsidP="001A5168">
      <w:r>
        <w:rPr>
          <w:rFonts w:ascii="Arial Narrow" w:hAnsi="Arial Narrow"/>
          <w:b/>
          <w:bCs/>
          <w:color w:val="2E75B6"/>
          <w:sz w:val="8"/>
          <w:szCs w:val="8"/>
          <w:lang w:val="en-US"/>
        </w:rPr>
        <w:t> </w:t>
      </w:r>
    </w:p>
    <w:p w:rsidR="001A5168" w:rsidRDefault="001A5168" w:rsidP="001A5168">
      <w:pPr>
        <w:spacing w:after="200"/>
        <w:rPr>
          <w:rFonts w:ascii="Verdana" w:hAnsi="Verdana" w:cs="Calibri"/>
          <w:b/>
          <w:bCs/>
          <w:sz w:val="18"/>
          <w:szCs w:val="18"/>
          <w:u w:val="single"/>
          <w:lang w:val="en-US" w:eastAsia="de-DE"/>
        </w:rPr>
      </w:pPr>
    </w:p>
    <w:p w:rsidR="001A5168" w:rsidRDefault="001A5168" w:rsidP="00857213">
      <w:pPr>
        <w:rPr>
          <w:rFonts w:ascii="Verdana" w:hAnsi="Verdana" w:cs="Calibri"/>
          <w:sz w:val="18"/>
          <w:szCs w:val="18"/>
          <w:lang w:eastAsia="de-DE"/>
        </w:rPr>
      </w:pPr>
      <w:r>
        <w:rPr>
          <w:rFonts w:ascii="Verdana" w:hAnsi="Verdana" w:cs="Calibri"/>
          <w:b/>
          <w:bCs/>
          <w:sz w:val="18"/>
          <w:szCs w:val="18"/>
          <w:u w:val="single"/>
          <w:lang w:val="en-US" w:eastAsia="de-DE"/>
        </w:rPr>
        <w:t>Course Concept</w:t>
      </w:r>
      <w:r w:rsidRPr="001A5168">
        <w:rPr>
          <w:rFonts w:ascii="Verdana" w:hAnsi="Verdana" w:cs="Calibri"/>
          <w:b/>
          <w:bCs/>
          <w:sz w:val="18"/>
          <w:szCs w:val="18"/>
          <w:lang w:val="en-US" w:eastAsia="de-DE"/>
        </w:rPr>
        <w:t xml:space="preserve">:  </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Grant Proposals are mostly awarded,  based on how compelling and persuasive they are. Though vital for the success and advancement of the organization, even some highly skilled professionals consider Project Proposal Writing as a routine activity that can be done by anyone. Hence they overlook the need for gaining expertise in preparing them with due diligence.</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 </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 xml:space="preserve">Through this 2-day training course KKID proposes a strategic approach for drafting winning proposals through honing the language in a way to make your projects more compelling to the donor. The program will give the participants a competitive advantage while writing proposals and provide them with the skills to write more effective, persuasive and reader-focused proposals. The course emphasizes on applied tools and techniques for creating winning proposals considering the best practices.  </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 </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This programme is aimed at building the capacity of NGO partners to help them design and write fundable proposals.  </w:t>
      </w:r>
    </w:p>
    <w:p w:rsidR="001A5168" w:rsidRDefault="001A5168" w:rsidP="001A5168">
      <w:pPr>
        <w:jc w:val="both"/>
        <w:rPr>
          <w:rFonts w:ascii="Verdana" w:hAnsi="Verdana" w:cs="Calibri"/>
          <w:sz w:val="18"/>
          <w:szCs w:val="18"/>
          <w:lang w:eastAsia="de-DE"/>
        </w:rPr>
      </w:pPr>
      <w:r>
        <w:rPr>
          <w:rFonts w:ascii="Verdana" w:hAnsi="Verdana" w:cs="Calibri"/>
          <w:sz w:val="18"/>
          <w:szCs w:val="18"/>
          <w:lang w:val="en-US" w:eastAsia="de-DE"/>
        </w:rPr>
        <w:t> </w:t>
      </w:r>
    </w:p>
    <w:p w:rsidR="001A5168" w:rsidRDefault="001A5168" w:rsidP="001A5168">
      <w:pPr>
        <w:rPr>
          <w:rFonts w:ascii="Verdana" w:hAnsi="Verdana" w:cs="Calibri"/>
          <w:sz w:val="18"/>
          <w:szCs w:val="18"/>
          <w:lang w:val="en-US" w:eastAsia="de-DE"/>
        </w:rPr>
      </w:pPr>
      <w:r>
        <w:rPr>
          <w:rFonts w:ascii="Verdana" w:hAnsi="Verdana" w:cs="Calibri"/>
          <w:b/>
          <w:bCs/>
          <w:sz w:val="18"/>
          <w:szCs w:val="18"/>
          <w:u w:val="single"/>
          <w:lang w:val="en-US" w:eastAsia="de-DE"/>
        </w:rPr>
        <w:t>Course Content</w:t>
      </w:r>
      <w:r>
        <w:rPr>
          <w:rFonts w:ascii="Verdana" w:hAnsi="Verdana" w:cs="Calibri"/>
          <w:sz w:val="18"/>
          <w:szCs w:val="18"/>
          <w:lang w:val="en-US" w:eastAsia="de-DE"/>
        </w:rPr>
        <w:t>: </w:t>
      </w:r>
    </w:p>
    <w:p w:rsidR="001A5168" w:rsidRPr="001A5168" w:rsidRDefault="001A5168" w:rsidP="001A5168">
      <w:pPr>
        <w:pStyle w:val="Listenabsatz"/>
        <w:numPr>
          <w:ilvl w:val="0"/>
          <w:numId w:val="1"/>
        </w:numPr>
        <w:spacing w:after="200" w:line="276" w:lineRule="auto"/>
        <w:rPr>
          <w:rFonts w:ascii="Verdana" w:hAnsi="Verdana" w:cs="Calibri"/>
          <w:sz w:val="18"/>
          <w:szCs w:val="18"/>
          <w:lang w:eastAsia="de-DE"/>
        </w:rPr>
      </w:pPr>
      <w:r w:rsidRPr="001A5168">
        <w:rPr>
          <w:rFonts w:ascii="Verdana" w:hAnsi="Verdana" w:cs="Calibri"/>
          <w:sz w:val="18"/>
          <w:szCs w:val="18"/>
          <w:lang w:val="en-US" w:eastAsia="de-DE"/>
        </w:rPr>
        <w:t xml:space="preserve">Fundamentals of a quality proposal </w:t>
      </w:r>
    </w:p>
    <w:p w:rsidR="001A5168" w:rsidRPr="001A5168" w:rsidRDefault="001A5168" w:rsidP="001A5168">
      <w:pPr>
        <w:pStyle w:val="Listenabsatz"/>
        <w:numPr>
          <w:ilvl w:val="0"/>
          <w:numId w:val="1"/>
        </w:numPr>
        <w:spacing w:after="200" w:line="276" w:lineRule="auto"/>
        <w:rPr>
          <w:rFonts w:ascii="Verdana" w:hAnsi="Verdana" w:cs="Calibri"/>
          <w:sz w:val="18"/>
          <w:szCs w:val="18"/>
          <w:lang w:eastAsia="de-DE"/>
        </w:rPr>
      </w:pPr>
      <w:r w:rsidRPr="001A5168">
        <w:rPr>
          <w:rFonts w:ascii="Verdana" w:hAnsi="Verdana" w:cs="Calibri"/>
          <w:sz w:val="18"/>
          <w:szCs w:val="18"/>
          <w:lang w:val="en-US" w:eastAsia="de-DE"/>
        </w:rPr>
        <w:t>Checking  the fundability of a Proposal</w:t>
      </w:r>
    </w:p>
    <w:p w:rsidR="001A5168" w:rsidRPr="001A5168" w:rsidRDefault="001A5168" w:rsidP="001A5168">
      <w:pPr>
        <w:pStyle w:val="Listenabsatz"/>
        <w:numPr>
          <w:ilvl w:val="0"/>
          <w:numId w:val="1"/>
        </w:numPr>
        <w:spacing w:after="200" w:line="276" w:lineRule="auto"/>
        <w:rPr>
          <w:rFonts w:ascii="Verdana" w:hAnsi="Verdana" w:cs="Calibri"/>
          <w:sz w:val="18"/>
          <w:szCs w:val="18"/>
          <w:lang w:eastAsia="de-DE"/>
        </w:rPr>
      </w:pPr>
      <w:r w:rsidRPr="001A5168">
        <w:rPr>
          <w:rFonts w:ascii="Verdana" w:hAnsi="Verdana" w:cs="Calibri"/>
          <w:sz w:val="18"/>
          <w:szCs w:val="18"/>
          <w:lang w:val="en-US" w:eastAsia="de-DE"/>
        </w:rPr>
        <w:t>Applying the project planning tool for problem, objective and strategy analysis</w:t>
      </w:r>
    </w:p>
    <w:p w:rsidR="001A5168" w:rsidRPr="001A5168" w:rsidRDefault="001A5168" w:rsidP="001A5168">
      <w:pPr>
        <w:pStyle w:val="Listenabsatz"/>
        <w:numPr>
          <w:ilvl w:val="0"/>
          <w:numId w:val="1"/>
        </w:numPr>
        <w:spacing w:after="200" w:line="276" w:lineRule="auto"/>
        <w:rPr>
          <w:rFonts w:ascii="Verdana" w:hAnsi="Verdana" w:cs="Calibri"/>
          <w:sz w:val="18"/>
          <w:szCs w:val="18"/>
          <w:lang w:eastAsia="de-DE"/>
        </w:rPr>
      </w:pPr>
      <w:r w:rsidRPr="001A5168">
        <w:rPr>
          <w:rFonts w:ascii="Verdana" w:hAnsi="Verdana" w:cs="Calibri"/>
          <w:sz w:val="18"/>
          <w:szCs w:val="18"/>
          <w:lang w:val="en-US" w:eastAsia="de-DE"/>
        </w:rPr>
        <w:t>Step by step mentoring sessions on designing a proposal  using the LFA planning tool</w:t>
      </w:r>
    </w:p>
    <w:p w:rsidR="001A5168" w:rsidRPr="001A5168" w:rsidRDefault="001A5168" w:rsidP="001A5168">
      <w:pPr>
        <w:pStyle w:val="Listenabsatz"/>
        <w:numPr>
          <w:ilvl w:val="0"/>
          <w:numId w:val="1"/>
        </w:numPr>
        <w:spacing w:after="200" w:line="276" w:lineRule="auto"/>
        <w:rPr>
          <w:rFonts w:ascii="Verdana" w:hAnsi="Verdana" w:cs="Calibri"/>
          <w:sz w:val="18"/>
          <w:szCs w:val="18"/>
          <w:lang w:eastAsia="de-DE"/>
        </w:rPr>
      </w:pPr>
      <w:r w:rsidRPr="001A5168">
        <w:rPr>
          <w:rFonts w:ascii="Verdana" w:hAnsi="Verdana" w:cs="Calibri"/>
          <w:sz w:val="18"/>
          <w:szCs w:val="18"/>
          <w:lang w:val="en-US" w:eastAsia="de-DE"/>
        </w:rPr>
        <w:t>Cost analysis to build an appropriate budget</w:t>
      </w:r>
    </w:p>
    <w:p w:rsidR="001A5168" w:rsidRDefault="001A5168" w:rsidP="001A5168">
      <w:pPr>
        <w:rPr>
          <w:rFonts w:ascii="Verdana" w:hAnsi="Verdana" w:cs="Calibri"/>
          <w:sz w:val="18"/>
          <w:szCs w:val="18"/>
          <w:lang w:eastAsia="de-DE"/>
        </w:rPr>
      </w:pPr>
      <w:r>
        <w:rPr>
          <w:rFonts w:ascii="Verdana" w:hAnsi="Verdana" w:cs="Calibri"/>
          <w:b/>
          <w:bCs/>
          <w:sz w:val="18"/>
          <w:szCs w:val="18"/>
          <w:u w:val="single"/>
          <w:lang w:val="en-US" w:eastAsia="de-DE"/>
        </w:rPr>
        <w:t>Who will Benefit from this Course</w:t>
      </w:r>
      <w:r w:rsidRPr="001A5168">
        <w:rPr>
          <w:rFonts w:ascii="Verdana" w:hAnsi="Verdana" w:cs="Calibri"/>
          <w:b/>
          <w:bCs/>
          <w:sz w:val="18"/>
          <w:szCs w:val="18"/>
          <w:lang w:val="en-US" w:eastAsia="de-DE"/>
        </w:rPr>
        <w:t>?</w:t>
      </w:r>
      <w:r>
        <w:rPr>
          <w:rFonts w:ascii="Verdana" w:hAnsi="Verdana" w:cs="Calibri"/>
          <w:sz w:val="18"/>
          <w:szCs w:val="18"/>
          <w:lang w:val="en-US" w:eastAsia="de-DE"/>
        </w:rPr>
        <w:t> </w:t>
      </w:r>
    </w:p>
    <w:p w:rsidR="001A5168" w:rsidRPr="001A5168" w:rsidRDefault="001A5168" w:rsidP="001A5168">
      <w:pPr>
        <w:pStyle w:val="Listenabsatz"/>
        <w:numPr>
          <w:ilvl w:val="0"/>
          <w:numId w:val="1"/>
        </w:numPr>
        <w:rPr>
          <w:rFonts w:ascii="Verdana" w:hAnsi="Verdana" w:cs="Calibri"/>
          <w:sz w:val="18"/>
          <w:szCs w:val="18"/>
          <w:lang w:eastAsia="de-DE"/>
        </w:rPr>
      </w:pPr>
      <w:r w:rsidRPr="001A5168">
        <w:rPr>
          <w:rFonts w:ascii="Verdana" w:hAnsi="Verdana" w:cs="Calibri"/>
          <w:sz w:val="18"/>
          <w:szCs w:val="18"/>
          <w:lang w:val="en-US" w:eastAsia="de-DE"/>
        </w:rPr>
        <w:t>Those working in nonprofit, civil society and community-based organisations</w:t>
      </w:r>
    </w:p>
    <w:p w:rsidR="001A5168" w:rsidRPr="001A5168" w:rsidRDefault="001A5168" w:rsidP="001A5168">
      <w:pPr>
        <w:pStyle w:val="Listenabsatz"/>
        <w:numPr>
          <w:ilvl w:val="0"/>
          <w:numId w:val="1"/>
        </w:numPr>
        <w:rPr>
          <w:rFonts w:ascii="Verdana" w:hAnsi="Verdana" w:cs="Calibri"/>
          <w:sz w:val="18"/>
          <w:szCs w:val="18"/>
          <w:lang w:eastAsia="de-DE"/>
        </w:rPr>
      </w:pPr>
      <w:r w:rsidRPr="001A5168">
        <w:rPr>
          <w:rFonts w:ascii="Verdana" w:hAnsi="Verdana" w:cs="Calibri"/>
          <w:sz w:val="18"/>
          <w:szCs w:val="18"/>
          <w:lang w:val="en-US" w:eastAsia="de-DE"/>
        </w:rPr>
        <w:t>Social enterprises</w:t>
      </w:r>
    </w:p>
    <w:p w:rsidR="001A5168" w:rsidRPr="001A5168" w:rsidRDefault="001A5168" w:rsidP="001A5168">
      <w:pPr>
        <w:pStyle w:val="Listenabsatz"/>
        <w:numPr>
          <w:ilvl w:val="0"/>
          <w:numId w:val="1"/>
        </w:numPr>
        <w:rPr>
          <w:rFonts w:ascii="Verdana" w:hAnsi="Verdana" w:cs="Calibri"/>
          <w:sz w:val="18"/>
          <w:szCs w:val="18"/>
          <w:lang w:eastAsia="de-DE"/>
        </w:rPr>
      </w:pPr>
      <w:r w:rsidRPr="001A5168">
        <w:rPr>
          <w:rFonts w:ascii="Verdana" w:hAnsi="Verdana" w:cs="Calibri"/>
          <w:sz w:val="18"/>
          <w:szCs w:val="18"/>
          <w:lang w:val="en-US" w:eastAsia="de-DE"/>
        </w:rPr>
        <w:t>Programme and project managers who are involved in grant proposal writing</w:t>
      </w:r>
    </w:p>
    <w:p w:rsidR="001A5168" w:rsidRPr="001A5168" w:rsidRDefault="001A5168" w:rsidP="001A5168">
      <w:pPr>
        <w:pStyle w:val="Listenabsatz"/>
        <w:numPr>
          <w:ilvl w:val="0"/>
          <w:numId w:val="1"/>
        </w:numPr>
        <w:rPr>
          <w:rFonts w:ascii="Verdana" w:hAnsi="Verdana" w:cs="Calibri"/>
          <w:sz w:val="18"/>
          <w:szCs w:val="18"/>
          <w:lang w:eastAsia="de-DE"/>
        </w:rPr>
      </w:pPr>
      <w:r w:rsidRPr="001A5168">
        <w:rPr>
          <w:rFonts w:ascii="Verdana" w:hAnsi="Verdana" w:cs="Calibri"/>
          <w:sz w:val="18"/>
          <w:szCs w:val="18"/>
          <w:lang w:val="en-US" w:eastAsia="de-DE"/>
        </w:rPr>
        <w:t>For those who work or wish to obtain skills in project proposal writing</w:t>
      </w:r>
    </w:p>
    <w:p w:rsidR="001A5168" w:rsidRDefault="001A5168" w:rsidP="001A5168">
      <w:pPr>
        <w:rPr>
          <w:rFonts w:ascii="Verdana" w:hAnsi="Verdana" w:cs="Calibri"/>
          <w:sz w:val="18"/>
          <w:szCs w:val="18"/>
          <w:lang w:eastAsia="de-DE"/>
        </w:rPr>
      </w:pPr>
      <w:r>
        <w:rPr>
          <w:rFonts w:ascii="Verdana" w:hAnsi="Verdana" w:cs="Calibri"/>
          <w:b/>
          <w:bCs/>
          <w:sz w:val="18"/>
          <w:szCs w:val="18"/>
          <w:lang w:val="en-US" w:eastAsia="de-DE"/>
        </w:rPr>
        <w:t> </w:t>
      </w:r>
    </w:p>
    <w:p w:rsidR="001A5168" w:rsidRDefault="001A5168" w:rsidP="001A5168">
      <w:pPr>
        <w:rPr>
          <w:rFonts w:ascii="Verdana" w:hAnsi="Verdana" w:cs="Calibri"/>
          <w:sz w:val="18"/>
          <w:szCs w:val="18"/>
          <w:lang w:eastAsia="de-DE"/>
        </w:rPr>
      </w:pPr>
      <w:r>
        <w:rPr>
          <w:rFonts w:ascii="Verdana" w:hAnsi="Verdana" w:cs="Calibri"/>
          <w:b/>
          <w:bCs/>
          <w:sz w:val="18"/>
          <w:szCs w:val="18"/>
          <w:u w:val="single"/>
          <w:lang w:val="en-US" w:eastAsia="de-DE"/>
        </w:rPr>
        <w:t>The Course Leader</w:t>
      </w:r>
      <w:r w:rsidRPr="001A5168">
        <w:rPr>
          <w:rFonts w:ascii="Verdana" w:hAnsi="Verdana" w:cs="Calibri"/>
          <w:b/>
          <w:bCs/>
          <w:sz w:val="18"/>
          <w:szCs w:val="18"/>
          <w:lang w:val="en-US" w:eastAsia="de-DE"/>
        </w:rPr>
        <w:t xml:space="preserve">: </w:t>
      </w:r>
    </w:p>
    <w:p w:rsidR="001A5168" w:rsidRDefault="001A5168" w:rsidP="001A5168">
      <w:pPr>
        <w:rPr>
          <w:rFonts w:ascii="Verdana" w:hAnsi="Verdana" w:cs="Calibri"/>
          <w:sz w:val="18"/>
          <w:szCs w:val="18"/>
          <w:lang w:eastAsia="de-DE"/>
        </w:rPr>
      </w:pPr>
      <w:r>
        <w:rPr>
          <w:rFonts w:ascii="Verdana" w:hAnsi="Verdana" w:cs="Calibri"/>
          <w:b/>
          <w:bCs/>
          <w:sz w:val="18"/>
          <w:szCs w:val="18"/>
          <w:lang w:val="en-US" w:eastAsia="de-DE"/>
        </w:rPr>
        <w:t xml:space="preserve">Dr. Tom Jose </w:t>
      </w:r>
      <w:r>
        <w:rPr>
          <w:rFonts w:ascii="Verdana" w:hAnsi="Verdana" w:cs="Calibri"/>
          <w:sz w:val="18"/>
          <w:szCs w:val="18"/>
          <w:lang w:val="en-US" w:eastAsia="de-DE"/>
        </w:rPr>
        <w:t xml:space="preserve">with over 28 years’ experience in designing, writing and implementing projects will guide you through this process. He has to his credit more than 100 live workshops and half a dozen web-trainings on project planning and proposal formulation.  Participants valued his clear and lively presentations with updated and enriching contents. </w:t>
      </w:r>
    </w:p>
    <w:p w:rsidR="00340F95" w:rsidRDefault="00340F95" w:rsidP="001A5168">
      <w:pPr>
        <w:rPr>
          <w:rFonts w:ascii="Verdana" w:hAnsi="Verdana" w:cs="Calibri"/>
          <w:b/>
          <w:bCs/>
          <w:sz w:val="18"/>
          <w:szCs w:val="18"/>
          <w:u w:val="single"/>
          <w:lang w:val="en-US" w:eastAsia="de-DE"/>
        </w:rPr>
      </w:pPr>
    </w:p>
    <w:p w:rsidR="001A5168" w:rsidRDefault="001A5168" w:rsidP="001A5168">
      <w:pPr>
        <w:rPr>
          <w:rFonts w:ascii="Verdana" w:hAnsi="Verdana" w:cs="Calibri"/>
          <w:sz w:val="18"/>
          <w:szCs w:val="18"/>
          <w:lang w:eastAsia="de-DE"/>
        </w:rPr>
      </w:pPr>
      <w:r>
        <w:rPr>
          <w:rFonts w:ascii="Verdana" w:hAnsi="Verdana" w:cs="Calibri"/>
          <w:b/>
          <w:bCs/>
          <w:sz w:val="18"/>
          <w:szCs w:val="18"/>
          <w:u w:val="single"/>
          <w:lang w:val="en-US" w:eastAsia="de-DE"/>
        </w:rPr>
        <w:t>Registration Details</w:t>
      </w:r>
      <w:r w:rsidRPr="001A5168">
        <w:rPr>
          <w:rFonts w:ascii="Verdana" w:hAnsi="Verdana" w:cs="Calibri"/>
          <w:b/>
          <w:bCs/>
          <w:sz w:val="18"/>
          <w:szCs w:val="18"/>
          <w:lang w:val="en-US" w:eastAsia="de-DE"/>
        </w:rPr>
        <w:t xml:space="preserve">: </w:t>
      </w:r>
    </w:p>
    <w:p w:rsidR="001A5168" w:rsidRDefault="001A5168" w:rsidP="001A5168">
      <w:pPr>
        <w:rPr>
          <w:rFonts w:ascii="Verdana" w:hAnsi="Verdana" w:cs="Calibri"/>
          <w:sz w:val="18"/>
          <w:szCs w:val="18"/>
          <w:lang w:eastAsia="de-DE"/>
        </w:rPr>
      </w:pPr>
      <w:r>
        <w:rPr>
          <w:rFonts w:ascii="Verdana" w:hAnsi="Verdana" w:cs="Calibri"/>
          <w:sz w:val="18"/>
          <w:szCs w:val="18"/>
          <w:lang w:val="en-US" w:eastAsia="de-DE"/>
        </w:rPr>
        <w:t xml:space="preserve">Date, Time and Place:                </w:t>
      </w:r>
      <w:r>
        <w:rPr>
          <w:rFonts w:ascii="Verdana" w:hAnsi="Verdana" w:cs="Calibri"/>
          <w:b/>
          <w:bCs/>
          <w:sz w:val="18"/>
          <w:szCs w:val="18"/>
          <w:lang w:val="en-US" w:eastAsia="de-DE"/>
        </w:rPr>
        <w:t>2</w:t>
      </w:r>
      <w:r w:rsidR="00340F95">
        <w:rPr>
          <w:rFonts w:ascii="Verdana" w:hAnsi="Verdana" w:cs="Calibri"/>
          <w:b/>
          <w:bCs/>
          <w:sz w:val="18"/>
          <w:szCs w:val="18"/>
          <w:lang w:val="en-US" w:eastAsia="de-DE"/>
        </w:rPr>
        <w:t>8</w:t>
      </w:r>
      <w:r>
        <w:rPr>
          <w:rFonts w:ascii="Verdana" w:hAnsi="Verdana" w:cs="Calibri"/>
          <w:b/>
          <w:bCs/>
          <w:sz w:val="18"/>
          <w:szCs w:val="18"/>
          <w:vertAlign w:val="superscript"/>
          <w:lang w:val="en-US" w:eastAsia="de-DE"/>
        </w:rPr>
        <w:t>th</w:t>
      </w:r>
      <w:r>
        <w:rPr>
          <w:rFonts w:ascii="Verdana" w:hAnsi="Verdana" w:cs="Calibri"/>
          <w:b/>
          <w:bCs/>
          <w:sz w:val="18"/>
          <w:szCs w:val="18"/>
          <w:lang w:val="en-US" w:eastAsia="de-DE"/>
        </w:rPr>
        <w:t xml:space="preserve"> &amp; </w:t>
      </w:r>
      <w:r w:rsidR="00340F95">
        <w:rPr>
          <w:rFonts w:ascii="Verdana" w:hAnsi="Verdana" w:cs="Calibri"/>
          <w:b/>
          <w:bCs/>
          <w:sz w:val="18"/>
          <w:szCs w:val="18"/>
          <w:lang w:val="en-US" w:eastAsia="de-DE"/>
        </w:rPr>
        <w:t>29</w:t>
      </w:r>
      <w:r>
        <w:rPr>
          <w:rFonts w:ascii="Verdana" w:hAnsi="Verdana" w:cs="Calibri"/>
          <w:b/>
          <w:bCs/>
          <w:sz w:val="18"/>
          <w:szCs w:val="18"/>
          <w:vertAlign w:val="superscript"/>
          <w:lang w:val="en-US" w:eastAsia="de-DE"/>
        </w:rPr>
        <w:t>th</w:t>
      </w:r>
      <w:r>
        <w:rPr>
          <w:rFonts w:ascii="Verdana" w:hAnsi="Verdana" w:cs="Calibri"/>
          <w:b/>
          <w:bCs/>
          <w:sz w:val="18"/>
          <w:szCs w:val="18"/>
          <w:lang w:val="en-US" w:eastAsia="de-DE"/>
        </w:rPr>
        <w:t xml:space="preserve"> Jan</w:t>
      </w:r>
      <w:r>
        <w:rPr>
          <w:rFonts w:ascii="Verdana" w:hAnsi="Verdana" w:cs="Calibri"/>
          <w:sz w:val="18"/>
          <w:szCs w:val="18"/>
          <w:lang w:val="en-US" w:eastAsia="de-DE"/>
        </w:rPr>
        <w:t xml:space="preserve">, 2021, </w:t>
      </w:r>
      <w:r>
        <w:rPr>
          <w:rFonts w:ascii="Verdana" w:hAnsi="Verdana" w:cs="Calibri"/>
          <w:b/>
          <w:bCs/>
          <w:sz w:val="18"/>
          <w:szCs w:val="18"/>
          <w:lang w:val="en-US" w:eastAsia="de-DE"/>
        </w:rPr>
        <w:t>11:00</w:t>
      </w:r>
      <w:r>
        <w:rPr>
          <w:rFonts w:ascii="Verdana" w:hAnsi="Verdana" w:cs="Calibri"/>
          <w:sz w:val="18"/>
          <w:szCs w:val="18"/>
          <w:lang w:val="en-US" w:eastAsia="de-DE"/>
        </w:rPr>
        <w:t xml:space="preserve">Hours – </w:t>
      </w:r>
      <w:r>
        <w:rPr>
          <w:rFonts w:ascii="Verdana" w:hAnsi="Verdana" w:cs="Calibri"/>
          <w:b/>
          <w:bCs/>
          <w:sz w:val="18"/>
          <w:szCs w:val="18"/>
          <w:lang w:val="en-US" w:eastAsia="de-DE"/>
        </w:rPr>
        <w:t>16:00</w:t>
      </w:r>
      <w:r>
        <w:rPr>
          <w:rFonts w:ascii="Verdana" w:hAnsi="Verdana" w:cs="Calibri"/>
          <w:sz w:val="18"/>
          <w:szCs w:val="18"/>
          <w:lang w:val="en-US" w:eastAsia="de-DE"/>
        </w:rPr>
        <w:t xml:space="preserve"> Hours (IST) on </w:t>
      </w:r>
      <w:r>
        <w:rPr>
          <w:rFonts w:ascii="Verdana" w:hAnsi="Verdana" w:cs="Calibri"/>
          <w:b/>
          <w:bCs/>
          <w:sz w:val="18"/>
          <w:szCs w:val="18"/>
          <w:lang w:val="en-US" w:eastAsia="de-DE"/>
        </w:rPr>
        <w:t>Google Meet</w:t>
      </w:r>
    </w:p>
    <w:p w:rsidR="001A5168" w:rsidRDefault="001A5168" w:rsidP="001A5168">
      <w:pPr>
        <w:rPr>
          <w:rFonts w:ascii="Verdana" w:hAnsi="Verdana" w:cs="Calibri"/>
          <w:sz w:val="18"/>
          <w:szCs w:val="18"/>
          <w:lang w:eastAsia="de-DE"/>
        </w:rPr>
      </w:pPr>
      <w:r>
        <w:rPr>
          <w:rFonts w:ascii="Verdana" w:hAnsi="Verdana" w:cs="Calibri"/>
          <w:sz w:val="18"/>
          <w:szCs w:val="18"/>
          <w:lang w:val="en-US" w:eastAsia="de-DE"/>
        </w:rPr>
        <w:t>Programme Cost:                       Rs.2500/- + 18% GST</w:t>
      </w:r>
    </w:p>
    <w:p w:rsidR="001A5168" w:rsidRDefault="001A5168" w:rsidP="001A5168">
      <w:pPr>
        <w:rPr>
          <w:rFonts w:ascii="Verdana" w:hAnsi="Verdana" w:cs="Calibri"/>
          <w:sz w:val="18"/>
          <w:szCs w:val="18"/>
          <w:lang w:eastAsia="de-DE"/>
        </w:rPr>
      </w:pPr>
      <w:r>
        <w:rPr>
          <w:rFonts w:ascii="Verdana" w:hAnsi="Verdana" w:cs="Calibri"/>
          <w:sz w:val="18"/>
          <w:szCs w:val="18"/>
          <w:lang w:val="en-US" w:eastAsia="de-DE"/>
        </w:rPr>
        <w:t>Last Date for Registration:          27</w:t>
      </w:r>
      <w:r>
        <w:rPr>
          <w:rFonts w:ascii="Verdana" w:hAnsi="Verdana" w:cs="Calibri"/>
          <w:sz w:val="18"/>
          <w:szCs w:val="18"/>
          <w:vertAlign w:val="superscript"/>
          <w:lang w:val="en-US" w:eastAsia="de-DE"/>
        </w:rPr>
        <w:t>th</w:t>
      </w:r>
      <w:r>
        <w:rPr>
          <w:rFonts w:ascii="Verdana" w:hAnsi="Verdana" w:cs="Calibri"/>
          <w:sz w:val="18"/>
          <w:szCs w:val="18"/>
          <w:lang w:val="en-US" w:eastAsia="de-DE"/>
        </w:rPr>
        <w:t xml:space="preserve">  January 2021 </w:t>
      </w:r>
    </w:p>
    <w:p w:rsidR="001A5168" w:rsidRDefault="001A5168" w:rsidP="001A5168">
      <w:pPr>
        <w:rPr>
          <w:rFonts w:ascii="Verdana" w:hAnsi="Verdana" w:cs="Calibri"/>
          <w:sz w:val="18"/>
          <w:szCs w:val="18"/>
          <w:lang w:eastAsia="de-DE"/>
        </w:rPr>
      </w:pPr>
      <w:r>
        <w:rPr>
          <w:rFonts w:ascii="Verdana" w:hAnsi="Verdana" w:cs="Calibri"/>
          <w:sz w:val="18"/>
          <w:szCs w:val="18"/>
          <w:lang w:val="en-US" w:eastAsia="de-DE"/>
        </w:rPr>
        <w:t> </w:t>
      </w:r>
    </w:p>
    <w:p w:rsidR="001A5168" w:rsidRDefault="001A5168" w:rsidP="001A5168">
      <w:pPr>
        <w:rPr>
          <w:rFonts w:ascii="Verdana" w:hAnsi="Verdana" w:cs="Calibri"/>
          <w:b/>
          <w:bCs/>
          <w:sz w:val="18"/>
          <w:szCs w:val="18"/>
          <w:u w:val="single"/>
          <w:lang w:val="en-US" w:eastAsia="de-DE"/>
        </w:rPr>
      </w:pPr>
      <w:r>
        <w:rPr>
          <w:rFonts w:ascii="Verdana" w:hAnsi="Verdana" w:cs="Calibri"/>
          <w:b/>
          <w:bCs/>
          <w:sz w:val="18"/>
          <w:szCs w:val="18"/>
          <w:u w:val="single"/>
          <w:lang w:val="en-US" w:eastAsia="de-DE"/>
        </w:rPr>
        <w:t>Contact Details</w:t>
      </w:r>
      <w:r w:rsidRPr="001A5168">
        <w:rPr>
          <w:rFonts w:ascii="Verdana" w:hAnsi="Verdana" w:cs="Calibri"/>
          <w:b/>
          <w:bCs/>
          <w:sz w:val="18"/>
          <w:szCs w:val="18"/>
          <w:lang w:val="en-US" w:eastAsia="de-DE"/>
        </w:rPr>
        <w:t>:  </w:t>
      </w:r>
      <w:r>
        <w:rPr>
          <w:rFonts w:ascii="Verdana" w:hAnsi="Verdana" w:cs="Calibri"/>
          <w:b/>
          <w:bCs/>
          <w:sz w:val="18"/>
          <w:szCs w:val="18"/>
          <w:lang w:val="en-US" w:eastAsia="de-DE"/>
        </w:rPr>
        <w:t xml:space="preserve"> </w:t>
      </w:r>
    </w:p>
    <w:p w:rsidR="001A5168" w:rsidRDefault="001A5168" w:rsidP="001A5168">
      <w:pPr>
        <w:rPr>
          <w:rFonts w:ascii="Verdana" w:hAnsi="Verdana" w:cs="Calibri"/>
          <w:sz w:val="18"/>
          <w:szCs w:val="18"/>
          <w:lang w:val="en-US" w:eastAsia="de-DE"/>
        </w:rPr>
      </w:pPr>
      <w:r>
        <w:rPr>
          <w:rFonts w:ascii="Verdana" w:hAnsi="Verdana" w:cs="Calibri"/>
          <w:sz w:val="18"/>
          <w:szCs w:val="18"/>
          <w:lang w:val="en-US" w:eastAsia="de-DE"/>
        </w:rPr>
        <w:t>India:</w:t>
      </w:r>
      <w:r>
        <w:rPr>
          <w:rFonts w:ascii="Verdana" w:hAnsi="Verdana" w:cs="Calibri"/>
          <w:sz w:val="18"/>
          <w:szCs w:val="18"/>
          <w:lang w:val="en-US" w:eastAsia="de-DE"/>
        </w:rPr>
        <w:tab/>
      </w:r>
      <w:r>
        <w:rPr>
          <w:rFonts w:ascii="Verdana" w:hAnsi="Verdana" w:cs="Calibri"/>
          <w:sz w:val="18"/>
          <w:szCs w:val="18"/>
          <w:lang w:val="en-US" w:eastAsia="de-DE"/>
        </w:rPr>
        <w:tab/>
        <w:t xml:space="preserve">    Mr. Muralitharan  </w:t>
      </w:r>
      <w:r>
        <w:rPr>
          <w:rFonts w:ascii="Verdana" w:hAnsi="Verdana" w:cs="Calibri"/>
          <w:sz w:val="18"/>
          <w:szCs w:val="18"/>
          <w:lang w:val="en-US" w:eastAsia="de-DE"/>
        </w:rPr>
        <w:tab/>
        <w:t xml:space="preserve">Email: </w:t>
      </w:r>
      <w:hyperlink r:id="rId5" w:history="1">
        <w:r w:rsidRPr="001A5168">
          <w:rPr>
            <w:rStyle w:val="Hyperlink"/>
            <w:rFonts w:ascii="Verdana" w:hAnsi="Verdana" w:cs="Calibri"/>
            <w:color w:val="0070C0"/>
            <w:sz w:val="18"/>
            <w:szCs w:val="18"/>
            <w:lang w:val="en-US" w:eastAsia="de-DE"/>
          </w:rPr>
          <w:t>trainings.desk1@kkid.org</w:t>
        </w:r>
      </w:hyperlink>
      <w:r w:rsidRPr="001A5168">
        <w:rPr>
          <w:rFonts w:ascii="Verdana" w:hAnsi="Verdana" w:cs="Calibri"/>
          <w:color w:val="0070C0"/>
          <w:sz w:val="18"/>
          <w:szCs w:val="18"/>
          <w:lang w:val="en-US" w:eastAsia="de-DE"/>
        </w:rPr>
        <w:t xml:space="preserve"> </w:t>
      </w:r>
      <w:r>
        <w:rPr>
          <w:rFonts w:ascii="Verdana" w:hAnsi="Verdana" w:cs="Calibri"/>
          <w:sz w:val="18"/>
          <w:szCs w:val="18"/>
          <w:lang w:val="en-US" w:eastAsia="de-DE"/>
        </w:rPr>
        <w:t xml:space="preserve">      Landline: </w:t>
      </w:r>
      <w:r>
        <w:rPr>
          <w:rFonts w:ascii="Verdana" w:hAnsi="Verdana" w:cs="Calibri"/>
          <w:bCs/>
          <w:sz w:val="18"/>
          <w:szCs w:val="18"/>
          <w:lang w:val="en-US" w:eastAsia="de-DE"/>
        </w:rPr>
        <w:t>9786854541</w:t>
      </w:r>
      <w:r>
        <w:rPr>
          <w:rFonts w:ascii="Verdana" w:hAnsi="Verdana" w:cs="Calibri"/>
          <w:sz w:val="18"/>
          <w:szCs w:val="18"/>
          <w:lang w:val="en-US" w:eastAsia="de-DE"/>
        </w:rPr>
        <w:t xml:space="preserve"> </w:t>
      </w:r>
    </w:p>
    <w:p w:rsidR="001A5168" w:rsidRDefault="001A5168" w:rsidP="001A5168">
      <w:pPr>
        <w:rPr>
          <w:rFonts w:ascii="Verdana" w:hAnsi="Verdana"/>
          <w:sz w:val="18"/>
          <w:szCs w:val="18"/>
        </w:rPr>
      </w:pPr>
      <w:r>
        <w:rPr>
          <w:rFonts w:ascii="Verdana" w:hAnsi="Verdana" w:cs="Calibri"/>
          <w:sz w:val="18"/>
          <w:szCs w:val="18"/>
          <w:lang w:val="en-US" w:eastAsia="de-DE"/>
        </w:rPr>
        <w:t>O</w:t>
      </w:r>
      <w:r>
        <w:rPr>
          <w:rFonts w:ascii="Verdana" w:hAnsi="Verdana"/>
          <w:sz w:val="18"/>
          <w:szCs w:val="18"/>
        </w:rPr>
        <w:t>ther Countries:  Sabine Beier</w:t>
      </w:r>
      <w:r>
        <w:rPr>
          <w:rFonts w:ascii="Verdana" w:hAnsi="Verdana"/>
          <w:sz w:val="18"/>
          <w:szCs w:val="18"/>
        </w:rPr>
        <w:tab/>
      </w:r>
      <w:r>
        <w:rPr>
          <w:rFonts w:ascii="Verdana" w:hAnsi="Verdana"/>
          <w:sz w:val="18"/>
          <w:szCs w:val="18"/>
        </w:rPr>
        <w:tab/>
        <w:t xml:space="preserve">E-Mail: </w:t>
      </w:r>
      <w:hyperlink r:id="rId6" w:history="1">
        <w:r w:rsidRPr="001A5168">
          <w:rPr>
            <w:rStyle w:val="Hyperlink"/>
            <w:rFonts w:ascii="Verdana" w:hAnsi="Verdana"/>
            <w:color w:val="0070C0"/>
            <w:sz w:val="18"/>
            <w:szCs w:val="18"/>
          </w:rPr>
          <w:t>s.beier@kkstiftung.de</w:t>
        </w:r>
      </w:hyperlink>
      <w:r>
        <w:rPr>
          <w:rFonts w:ascii="Verdana" w:hAnsi="Verdana"/>
          <w:sz w:val="18"/>
          <w:szCs w:val="18"/>
        </w:rPr>
        <w:tab/>
      </w:r>
    </w:p>
    <w:p w:rsidR="001A5168" w:rsidRDefault="001A5168" w:rsidP="001A5168"/>
    <w:p w:rsidR="00650EFD" w:rsidRPr="00650EFD" w:rsidRDefault="00650EFD" w:rsidP="00650EFD"/>
    <w:sectPr w:rsidR="00650EFD" w:rsidRPr="00650EFD" w:rsidSect="005911B6">
      <w:pgSz w:w="11906" w:h="16838" w:code="9"/>
      <w:pgMar w:top="1418" w:right="1418" w:bottom="1134" w:left="1418"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11E7"/>
    <w:multiLevelType w:val="hybridMultilevel"/>
    <w:tmpl w:val="28E89096"/>
    <w:lvl w:ilvl="0" w:tplc="0DB404AA">
      <w:numFmt w:val="bullet"/>
      <w:lvlText w:val="·"/>
      <w:lvlJc w:val="left"/>
      <w:pPr>
        <w:ind w:left="870" w:hanging="510"/>
      </w:pPr>
      <w:rPr>
        <w:rFonts w:ascii="Verdana" w:eastAsiaTheme="minorHAns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545FE"/>
    <w:multiLevelType w:val="hybridMultilevel"/>
    <w:tmpl w:val="CC8C8BAA"/>
    <w:lvl w:ilvl="0" w:tplc="0DB404AA">
      <w:numFmt w:val="bullet"/>
      <w:lvlText w:val="·"/>
      <w:lvlJc w:val="left"/>
      <w:pPr>
        <w:ind w:left="1230" w:hanging="510"/>
      </w:pPr>
      <w:rPr>
        <w:rFonts w:ascii="Verdana" w:eastAsiaTheme="minorHAnsi" w:hAnsi="Verdana"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2242E05"/>
    <w:multiLevelType w:val="hybridMultilevel"/>
    <w:tmpl w:val="E9CE3A84"/>
    <w:lvl w:ilvl="0" w:tplc="83A01B98">
      <w:numFmt w:val="bullet"/>
      <w:lvlText w:val="•"/>
      <w:lvlJc w:val="left"/>
      <w:pPr>
        <w:ind w:left="600" w:hanging="600"/>
      </w:pPr>
      <w:rPr>
        <w:rFonts w:ascii="Verdana" w:eastAsiaTheme="minorHAnsi"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1042F3"/>
    <w:multiLevelType w:val="hybridMultilevel"/>
    <w:tmpl w:val="2CF64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8"/>
    <w:rsid w:val="0000097A"/>
    <w:rsid w:val="00011173"/>
    <w:rsid w:val="0001235F"/>
    <w:rsid w:val="00037070"/>
    <w:rsid w:val="00056B32"/>
    <w:rsid w:val="0006333F"/>
    <w:rsid w:val="000648A8"/>
    <w:rsid w:val="00070749"/>
    <w:rsid w:val="00076DD9"/>
    <w:rsid w:val="0008045B"/>
    <w:rsid w:val="000845CD"/>
    <w:rsid w:val="00086549"/>
    <w:rsid w:val="000866EC"/>
    <w:rsid w:val="000A10A9"/>
    <w:rsid w:val="000A7772"/>
    <w:rsid w:val="000C2675"/>
    <w:rsid w:val="000C6EBE"/>
    <w:rsid w:val="000D122A"/>
    <w:rsid w:val="000E2AC3"/>
    <w:rsid w:val="001435FC"/>
    <w:rsid w:val="0014396B"/>
    <w:rsid w:val="00147984"/>
    <w:rsid w:val="001528D8"/>
    <w:rsid w:val="0015609D"/>
    <w:rsid w:val="00164A18"/>
    <w:rsid w:val="00164C83"/>
    <w:rsid w:val="001859F7"/>
    <w:rsid w:val="00192580"/>
    <w:rsid w:val="00192C02"/>
    <w:rsid w:val="00192F2F"/>
    <w:rsid w:val="001A5168"/>
    <w:rsid w:val="001C25B1"/>
    <w:rsid w:val="001D6EC4"/>
    <w:rsid w:val="001F5650"/>
    <w:rsid w:val="00215B33"/>
    <w:rsid w:val="002234FC"/>
    <w:rsid w:val="002507F1"/>
    <w:rsid w:val="00261F55"/>
    <w:rsid w:val="00277250"/>
    <w:rsid w:val="002867A3"/>
    <w:rsid w:val="002876AE"/>
    <w:rsid w:val="002E426A"/>
    <w:rsid w:val="002E6331"/>
    <w:rsid w:val="00316D20"/>
    <w:rsid w:val="00321A71"/>
    <w:rsid w:val="00323F42"/>
    <w:rsid w:val="00340F95"/>
    <w:rsid w:val="003410A5"/>
    <w:rsid w:val="00351C3F"/>
    <w:rsid w:val="00371A1F"/>
    <w:rsid w:val="00382161"/>
    <w:rsid w:val="003844BE"/>
    <w:rsid w:val="00386DFF"/>
    <w:rsid w:val="003C6825"/>
    <w:rsid w:val="003C7C2D"/>
    <w:rsid w:val="003D26B5"/>
    <w:rsid w:val="003D6805"/>
    <w:rsid w:val="003E62C9"/>
    <w:rsid w:val="00417047"/>
    <w:rsid w:val="00421269"/>
    <w:rsid w:val="004247DA"/>
    <w:rsid w:val="00425A86"/>
    <w:rsid w:val="00446E68"/>
    <w:rsid w:val="004807B1"/>
    <w:rsid w:val="00481D96"/>
    <w:rsid w:val="00484CBE"/>
    <w:rsid w:val="00496964"/>
    <w:rsid w:val="004B04FA"/>
    <w:rsid w:val="004C5B0E"/>
    <w:rsid w:val="004D2164"/>
    <w:rsid w:val="004D7273"/>
    <w:rsid w:val="004E70BA"/>
    <w:rsid w:val="00530E60"/>
    <w:rsid w:val="00534084"/>
    <w:rsid w:val="005368FF"/>
    <w:rsid w:val="00551612"/>
    <w:rsid w:val="005556A4"/>
    <w:rsid w:val="005911B6"/>
    <w:rsid w:val="005C2E80"/>
    <w:rsid w:val="005C73A2"/>
    <w:rsid w:val="005F19B3"/>
    <w:rsid w:val="005F4D06"/>
    <w:rsid w:val="00603DD1"/>
    <w:rsid w:val="00612CDC"/>
    <w:rsid w:val="006139AC"/>
    <w:rsid w:val="0061759C"/>
    <w:rsid w:val="00617E8C"/>
    <w:rsid w:val="00620F47"/>
    <w:rsid w:val="006248CA"/>
    <w:rsid w:val="00636777"/>
    <w:rsid w:val="00650EFD"/>
    <w:rsid w:val="006552C2"/>
    <w:rsid w:val="00655ED9"/>
    <w:rsid w:val="00656632"/>
    <w:rsid w:val="0065673B"/>
    <w:rsid w:val="0065765D"/>
    <w:rsid w:val="00692A65"/>
    <w:rsid w:val="00694D44"/>
    <w:rsid w:val="006A073B"/>
    <w:rsid w:val="006B744F"/>
    <w:rsid w:val="006C20A2"/>
    <w:rsid w:val="006C2D76"/>
    <w:rsid w:val="006C46A9"/>
    <w:rsid w:val="006C4ACA"/>
    <w:rsid w:val="006D28BE"/>
    <w:rsid w:val="006D797C"/>
    <w:rsid w:val="006F4C02"/>
    <w:rsid w:val="00707E8C"/>
    <w:rsid w:val="0071492B"/>
    <w:rsid w:val="0072371C"/>
    <w:rsid w:val="0072615A"/>
    <w:rsid w:val="00741D39"/>
    <w:rsid w:val="0074362B"/>
    <w:rsid w:val="00743C74"/>
    <w:rsid w:val="00743D89"/>
    <w:rsid w:val="00743EBE"/>
    <w:rsid w:val="00745427"/>
    <w:rsid w:val="007459D9"/>
    <w:rsid w:val="00771EFF"/>
    <w:rsid w:val="00772FFB"/>
    <w:rsid w:val="007840B5"/>
    <w:rsid w:val="00784364"/>
    <w:rsid w:val="007A463E"/>
    <w:rsid w:val="007B3B92"/>
    <w:rsid w:val="007B641C"/>
    <w:rsid w:val="007D0294"/>
    <w:rsid w:val="008137D1"/>
    <w:rsid w:val="00833819"/>
    <w:rsid w:val="008356FA"/>
    <w:rsid w:val="00841A91"/>
    <w:rsid w:val="00841C2E"/>
    <w:rsid w:val="00841CFF"/>
    <w:rsid w:val="00857213"/>
    <w:rsid w:val="00857DA4"/>
    <w:rsid w:val="0087049B"/>
    <w:rsid w:val="00880E00"/>
    <w:rsid w:val="00886F57"/>
    <w:rsid w:val="00887127"/>
    <w:rsid w:val="008B324D"/>
    <w:rsid w:val="008C010F"/>
    <w:rsid w:val="008F4C8C"/>
    <w:rsid w:val="008F4D84"/>
    <w:rsid w:val="009039E5"/>
    <w:rsid w:val="00906087"/>
    <w:rsid w:val="0091776F"/>
    <w:rsid w:val="00932A2D"/>
    <w:rsid w:val="00936785"/>
    <w:rsid w:val="0096369D"/>
    <w:rsid w:val="0099450F"/>
    <w:rsid w:val="009B2677"/>
    <w:rsid w:val="009B3E47"/>
    <w:rsid w:val="009D5ECC"/>
    <w:rsid w:val="009D68DE"/>
    <w:rsid w:val="009D6AE5"/>
    <w:rsid w:val="009E0972"/>
    <w:rsid w:val="009E0ABD"/>
    <w:rsid w:val="009E42F6"/>
    <w:rsid w:val="009F4BF7"/>
    <w:rsid w:val="00A0749C"/>
    <w:rsid w:val="00A10213"/>
    <w:rsid w:val="00A13D94"/>
    <w:rsid w:val="00A1752B"/>
    <w:rsid w:val="00A321D7"/>
    <w:rsid w:val="00A33C1C"/>
    <w:rsid w:val="00A47C45"/>
    <w:rsid w:val="00A51E23"/>
    <w:rsid w:val="00A7242A"/>
    <w:rsid w:val="00A7673A"/>
    <w:rsid w:val="00AA65E5"/>
    <w:rsid w:val="00AC06D9"/>
    <w:rsid w:val="00AD37B3"/>
    <w:rsid w:val="00AD57F8"/>
    <w:rsid w:val="00B07116"/>
    <w:rsid w:val="00B24799"/>
    <w:rsid w:val="00B34328"/>
    <w:rsid w:val="00B35CC3"/>
    <w:rsid w:val="00B42F04"/>
    <w:rsid w:val="00B64395"/>
    <w:rsid w:val="00B671EC"/>
    <w:rsid w:val="00B83549"/>
    <w:rsid w:val="00B93BBA"/>
    <w:rsid w:val="00BB3215"/>
    <w:rsid w:val="00BB6343"/>
    <w:rsid w:val="00BC314F"/>
    <w:rsid w:val="00BD37D2"/>
    <w:rsid w:val="00BF1FF6"/>
    <w:rsid w:val="00BF4E5F"/>
    <w:rsid w:val="00C0246C"/>
    <w:rsid w:val="00C07DFB"/>
    <w:rsid w:val="00C10033"/>
    <w:rsid w:val="00C20C9A"/>
    <w:rsid w:val="00C24A6D"/>
    <w:rsid w:val="00C32EDA"/>
    <w:rsid w:val="00C34BC9"/>
    <w:rsid w:val="00C47B17"/>
    <w:rsid w:val="00C50025"/>
    <w:rsid w:val="00C71D95"/>
    <w:rsid w:val="00C8383B"/>
    <w:rsid w:val="00C86958"/>
    <w:rsid w:val="00CA1EC5"/>
    <w:rsid w:val="00CA5954"/>
    <w:rsid w:val="00CB1134"/>
    <w:rsid w:val="00CB707D"/>
    <w:rsid w:val="00CC2DE2"/>
    <w:rsid w:val="00CD142A"/>
    <w:rsid w:val="00CD7AB5"/>
    <w:rsid w:val="00CF1346"/>
    <w:rsid w:val="00CF41E1"/>
    <w:rsid w:val="00D47AC0"/>
    <w:rsid w:val="00D56157"/>
    <w:rsid w:val="00D7011A"/>
    <w:rsid w:val="00DA1513"/>
    <w:rsid w:val="00DB2C6A"/>
    <w:rsid w:val="00DC025B"/>
    <w:rsid w:val="00DC6BCC"/>
    <w:rsid w:val="00DD006B"/>
    <w:rsid w:val="00E05492"/>
    <w:rsid w:val="00E15D59"/>
    <w:rsid w:val="00E3271B"/>
    <w:rsid w:val="00E333EB"/>
    <w:rsid w:val="00E344B0"/>
    <w:rsid w:val="00E375F8"/>
    <w:rsid w:val="00E45FFB"/>
    <w:rsid w:val="00E47E75"/>
    <w:rsid w:val="00EA0BAA"/>
    <w:rsid w:val="00EA1675"/>
    <w:rsid w:val="00EB1B96"/>
    <w:rsid w:val="00EE4536"/>
    <w:rsid w:val="00EF3D4C"/>
    <w:rsid w:val="00F061C3"/>
    <w:rsid w:val="00F07403"/>
    <w:rsid w:val="00F15E66"/>
    <w:rsid w:val="00F2137F"/>
    <w:rsid w:val="00F251B0"/>
    <w:rsid w:val="00F40C1B"/>
    <w:rsid w:val="00F45A91"/>
    <w:rsid w:val="00F469C6"/>
    <w:rsid w:val="00F860B8"/>
    <w:rsid w:val="00F978E0"/>
    <w:rsid w:val="00FA1F7E"/>
    <w:rsid w:val="00FD0D3F"/>
    <w:rsid w:val="00FD4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0DF216-7696-4B2A-8E0B-4C0D47F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168"/>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20F47"/>
    <w:pPr>
      <w:spacing w:line="240" w:lineRule="atLeast"/>
    </w:pPr>
    <w:rPr>
      <w:rFonts w:ascii="Verdana" w:eastAsia="Times New Roman" w:hAnsi="Verdana" w:cs="Times New Roman"/>
      <w:b/>
      <w:bCs/>
      <w:kern w:val="12"/>
      <w:sz w:val="18"/>
      <w:szCs w:val="24"/>
      <w:lang w:eastAsia="de-DE"/>
    </w:rPr>
  </w:style>
  <w:style w:type="character" w:styleId="Hyperlink">
    <w:name w:val="Hyperlink"/>
    <w:basedOn w:val="Absatz-Standardschriftart"/>
    <w:uiPriority w:val="99"/>
    <w:semiHidden/>
    <w:unhideWhenUsed/>
    <w:rsid w:val="001A5168"/>
    <w:rPr>
      <w:color w:val="0000FF" w:themeColor="hyperlink"/>
      <w:u w:val="single"/>
    </w:rPr>
  </w:style>
  <w:style w:type="paragraph" w:styleId="Listenabsatz">
    <w:name w:val="List Paragraph"/>
    <w:basedOn w:val="Standard"/>
    <w:uiPriority w:val="34"/>
    <w:qFormat/>
    <w:rsid w:val="001A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3119">
      <w:bodyDiv w:val="1"/>
      <w:marLeft w:val="0"/>
      <w:marRight w:val="0"/>
      <w:marTop w:val="0"/>
      <w:marBottom w:val="0"/>
      <w:divBdr>
        <w:top w:val="none" w:sz="0" w:space="0" w:color="auto"/>
        <w:left w:val="none" w:sz="0" w:space="0" w:color="auto"/>
        <w:bottom w:val="none" w:sz="0" w:space="0" w:color="auto"/>
        <w:right w:val="none" w:sz="0" w:space="0" w:color="auto"/>
      </w:divBdr>
    </w:div>
    <w:div w:id="6636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ier@kkstiftung.de" TargetMode="External"/><Relationship Id="rId5" Type="http://schemas.openxmlformats.org/officeDocument/2006/relationships/hyperlink" Target="mailto:trainings.desk1@kkid.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Karl Kübel Stiftung</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Sabine (Karl Kübel Stiftung)</dc:creator>
  <cp:keywords/>
  <dc:description/>
  <cp:lastModifiedBy>Beier, Sabine (Karl Kübel Stiftung)</cp:lastModifiedBy>
  <cp:revision>4</cp:revision>
  <dcterms:created xsi:type="dcterms:W3CDTF">2021-01-05T08:15:00Z</dcterms:created>
  <dcterms:modified xsi:type="dcterms:W3CDTF">2021-01-05T12:05:00Z</dcterms:modified>
</cp:coreProperties>
</file>